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EE9C" w14:textId="59EA23B6" w:rsidR="0019287A" w:rsidRDefault="00C7208F" w:rsidP="00181E46">
      <w:pPr>
        <w:pStyle w:val="NoSpacing"/>
        <w:jc w:val="center"/>
        <w:rPr>
          <w:rFonts w:asciiTheme="majorHAnsi" w:hAnsiTheme="majorHAnsi" w:cstheme="majorHAnsi"/>
          <w:b/>
          <w:bCs/>
          <w:sz w:val="28"/>
          <w:szCs w:val="28"/>
        </w:rPr>
      </w:pPr>
      <w:r w:rsidRPr="00F20F9D">
        <w:rPr>
          <w:rFonts w:asciiTheme="majorHAnsi" w:hAnsiTheme="majorHAnsi" w:cstheme="majorHAnsi"/>
          <w:b/>
          <w:bCs/>
          <w:sz w:val="28"/>
          <w:szCs w:val="28"/>
        </w:rPr>
        <w:t xml:space="preserve">Agave of Sedona Final Wedding Checklist </w:t>
      </w:r>
    </w:p>
    <w:p w14:paraId="32B585C4" w14:textId="77777777" w:rsidR="00F20F9D" w:rsidRDefault="00F20F9D" w:rsidP="00181E46">
      <w:pPr>
        <w:pStyle w:val="NoSpacing"/>
        <w:jc w:val="center"/>
        <w:rPr>
          <w:rFonts w:asciiTheme="majorHAnsi" w:hAnsiTheme="majorHAnsi" w:cstheme="majorHAnsi"/>
          <w:b/>
          <w:bCs/>
          <w:sz w:val="28"/>
          <w:szCs w:val="28"/>
        </w:rPr>
      </w:pPr>
    </w:p>
    <w:p w14:paraId="2C1E4091" w14:textId="77777777" w:rsidR="00F20F9D" w:rsidRDefault="00F20F9D" w:rsidP="00F20F9D">
      <w:pPr>
        <w:pStyle w:val="NoSpacing"/>
        <w:spacing w:line="20" w:lineRule="atLeast"/>
        <w:ind w:left="450"/>
        <w:jc w:val="center"/>
        <w:rPr>
          <w:rStyle w:val="Hyperlink"/>
          <w:rFonts w:asciiTheme="majorHAnsi" w:hAnsiTheme="majorHAnsi" w:cstheme="majorHAnsi"/>
          <w:b/>
          <w:color w:val="000000" w:themeColor="text1"/>
          <w:u w:val="none"/>
        </w:rPr>
      </w:pPr>
      <w:r w:rsidRPr="00A30BE6">
        <w:rPr>
          <w:rFonts w:asciiTheme="majorHAnsi" w:hAnsiTheme="majorHAnsi" w:cstheme="majorHAnsi"/>
          <w:b/>
        </w:rPr>
        <w:t xml:space="preserve">Please take the time to review and complete all areas. E-mail back to: </w:t>
      </w:r>
      <w:hyperlink r:id="rId9" w:history="1">
        <w:r w:rsidRPr="003710D5">
          <w:rPr>
            <w:rStyle w:val="Hyperlink"/>
            <w:rFonts w:asciiTheme="majorHAnsi" w:hAnsiTheme="majorHAnsi" w:cstheme="majorHAnsi"/>
            <w:b/>
            <w:color w:val="000000" w:themeColor="text1"/>
            <w:u w:val="none"/>
          </w:rPr>
          <w:t>agaveofsedona@gmail.com</w:t>
        </w:r>
      </w:hyperlink>
    </w:p>
    <w:p w14:paraId="3B1B12B4" w14:textId="77777777" w:rsidR="00F20F9D" w:rsidRPr="00F20F9D" w:rsidRDefault="00F20F9D" w:rsidP="00F20F9D">
      <w:pPr>
        <w:pStyle w:val="NoSpacing"/>
        <w:spacing w:line="20" w:lineRule="atLeast"/>
        <w:ind w:left="450"/>
        <w:jc w:val="center"/>
        <w:rPr>
          <w:rFonts w:asciiTheme="majorHAnsi" w:hAnsiTheme="majorHAnsi" w:cstheme="majorHAnsi"/>
          <w:i/>
          <w:iCs/>
          <w:color w:val="000000" w:themeColor="text1"/>
        </w:rPr>
      </w:pPr>
      <w:r w:rsidRPr="00C7208F">
        <w:rPr>
          <w:rFonts w:asciiTheme="majorHAnsi" w:hAnsiTheme="majorHAnsi" w:cstheme="majorHAnsi"/>
          <w:color w:val="000000" w:themeColor="text1"/>
        </w:rPr>
        <w:t>Your special day is drawing near! Please review the checklist,</w:t>
      </w:r>
      <w:r>
        <w:rPr>
          <w:rFonts w:asciiTheme="majorHAnsi" w:hAnsiTheme="majorHAnsi" w:cstheme="majorHAnsi"/>
          <w:color w:val="000000" w:themeColor="text1"/>
        </w:rPr>
        <w:t xml:space="preserve"> &amp;</w:t>
      </w:r>
      <w:r w:rsidRPr="00C7208F">
        <w:rPr>
          <w:rFonts w:asciiTheme="majorHAnsi" w:hAnsiTheme="majorHAnsi" w:cstheme="majorHAnsi"/>
          <w:color w:val="000000" w:themeColor="text1"/>
        </w:rPr>
        <w:t xml:space="preserve"> important reminders below and get this information back to us as soon as possible</w:t>
      </w:r>
      <w:r w:rsidRPr="00C7208F">
        <w:rPr>
          <w:rFonts w:asciiTheme="majorHAnsi" w:hAnsiTheme="majorHAnsi" w:cstheme="majorHAnsi"/>
          <w:b/>
          <w:bCs/>
          <w:color w:val="000000" w:themeColor="text1"/>
        </w:rPr>
        <w:t xml:space="preserve">. </w:t>
      </w:r>
      <w:r w:rsidRPr="00F20F9D">
        <w:rPr>
          <w:rFonts w:asciiTheme="majorHAnsi" w:hAnsiTheme="majorHAnsi" w:cstheme="majorHAnsi"/>
          <w:color w:val="000000" w:themeColor="text1"/>
        </w:rPr>
        <w:t>If your planner/coordinator is taking care of these important details, </w:t>
      </w:r>
      <w:r w:rsidRPr="00F20F9D">
        <w:rPr>
          <w:rStyle w:val="Emphasis"/>
          <w:rFonts w:asciiTheme="majorHAnsi" w:hAnsiTheme="majorHAnsi" w:cstheme="majorHAnsi"/>
          <w:color w:val="000000" w:themeColor="text1"/>
        </w:rPr>
        <w:t>please forward this information directly to them.</w:t>
      </w:r>
      <w:r w:rsidRPr="00F20F9D">
        <w:rPr>
          <w:rFonts w:asciiTheme="majorHAnsi" w:hAnsiTheme="majorHAnsi" w:cstheme="majorHAnsi"/>
          <w:color w:val="000000" w:themeColor="text1"/>
        </w:rPr>
        <w:t xml:space="preserve"> </w:t>
      </w:r>
      <w:r w:rsidRPr="00F20F9D">
        <w:rPr>
          <w:rFonts w:asciiTheme="majorHAnsi" w:hAnsiTheme="majorHAnsi" w:cstheme="majorHAnsi"/>
          <w:i/>
          <w:iCs/>
          <w:color w:val="000000" w:themeColor="text1"/>
        </w:rPr>
        <w:t>*If your package included coordination, your coordinator already has this document.</w:t>
      </w:r>
    </w:p>
    <w:p w14:paraId="48A386EF" w14:textId="77777777" w:rsidR="00F20F9D" w:rsidRDefault="00F20F9D" w:rsidP="00C7208F">
      <w:pPr>
        <w:pStyle w:val="NoSpacing"/>
        <w:jc w:val="both"/>
        <w:rPr>
          <w:rStyle w:val="Hyperlink"/>
          <w:rFonts w:asciiTheme="majorHAnsi" w:hAnsiTheme="majorHAnsi" w:cstheme="majorHAnsi"/>
          <w:b/>
          <w:color w:val="000000" w:themeColor="text1"/>
          <w:u w:val="none"/>
        </w:rPr>
      </w:pPr>
    </w:p>
    <w:p w14:paraId="2303FA07" w14:textId="78D96FD0" w:rsidR="00C7208F" w:rsidRPr="00C7208F" w:rsidRDefault="00C7208F" w:rsidP="00C7208F">
      <w:pPr>
        <w:pStyle w:val="NoSpacing"/>
        <w:jc w:val="both"/>
        <w:rPr>
          <w:rFonts w:asciiTheme="majorHAnsi" w:hAnsiTheme="majorHAnsi" w:cstheme="majorHAnsi"/>
          <w:sz w:val="24"/>
          <w:szCs w:val="24"/>
        </w:rPr>
      </w:pPr>
      <w:r w:rsidRPr="00C7208F">
        <w:rPr>
          <w:rFonts w:asciiTheme="majorHAnsi" w:hAnsiTheme="majorHAnsi" w:cstheme="majorHAnsi"/>
          <w:sz w:val="24"/>
          <w:szCs w:val="24"/>
        </w:rPr>
        <w:t>Spouse Names:</w:t>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r w:rsidRPr="00C7208F">
        <w:rPr>
          <w:rFonts w:asciiTheme="majorHAnsi" w:hAnsiTheme="majorHAnsi" w:cstheme="majorHAnsi"/>
          <w:sz w:val="24"/>
          <w:szCs w:val="24"/>
        </w:rPr>
        <w:softHyphen/>
      </w:r>
    </w:p>
    <w:p w14:paraId="2E6EA445" w14:textId="120955F7" w:rsidR="00C7208F" w:rsidRPr="00C7208F" w:rsidRDefault="00C7208F" w:rsidP="00C7208F">
      <w:pPr>
        <w:pStyle w:val="NoSpacing"/>
        <w:jc w:val="both"/>
        <w:rPr>
          <w:rFonts w:asciiTheme="majorHAnsi" w:hAnsiTheme="majorHAnsi" w:cstheme="majorHAnsi"/>
          <w:sz w:val="24"/>
          <w:szCs w:val="24"/>
        </w:rPr>
      </w:pPr>
      <w:r w:rsidRPr="00C7208F">
        <w:rPr>
          <w:rFonts w:asciiTheme="majorHAnsi" w:hAnsiTheme="majorHAnsi" w:cstheme="majorHAnsi"/>
          <w:sz w:val="24"/>
          <w:szCs w:val="24"/>
        </w:rPr>
        <w:t>Rehearsal Time/Date:</w:t>
      </w:r>
      <w:r w:rsidR="00F20F9D">
        <w:rPr>
          <w:rFonts w:asciiTheme="majorHAnsi" w:hAnsiTheme="majorHAnsi" w:cstheme="majorHAnsi"/>
          <w:sz w:val="24"/>
          <w:szCs w:val="24"/>
        </w:rPr>
        <w:t xml:space="preserve">                                                                         </w:t>
      </w:r>
      <w:r w:rsidRPr="00C7208F">
        <w:rPr>
          <w:rFonts w:asciiTheme="majorHAnsi" w:hAnsiTheme="majorHAnsi" w:cstheme="majorHAnsi"/>
          <w:sz w:val="24"/>
          <w:szCs w:val="24"/>
        </w:rPr>
        <w:t>Wedding Date</w:t>
      </w:r>
      <w:r w:rsidR="00F20F9D">
        <w:rPr>
          <w:rFonts w:asciiTheme="majorHAnsi" w:hAnsiTheme="majorHAnsi" w:cstheme="majorHAnsi"/>
          <w:sz w:val="24"/>
          <w:szCs w:val="24"/>
        </w:rPr>
        <w:t>/</w:t>
      </w:r>
      <w:r w:rsidRPr="00C7208F">
        <w:rPr>
          <w:rFonts w:asciiTheme="majorHAnsi" w:hAnsiTheme="majorHAnsi" w:cstheme="majorHAnsi"/>
          <w:sz w:val="24"/>
          <w:szCs w:val="24"/>
        </w:rPr>
        <w:t xml:space="preserve"> Start &amp; End Time:</w:t>
      </w:r>
    </w:p>
    <w:p w14:paraId="103882AE" w14:textId="72188999" w:rsidR="00C7208F" w:rsidRPr="00C7208F" w:rsidRDefault="00C7208F" w:rsidP="00C7208F">
      <w:pPr>
        <w:pStyle w:val="NoSpacing"/>
        <w:jc w:val="both"/>
        <w:rPr>
          <w:rFonts w:asciiTheme="majorHAnsi" w:hAnsiTheme="majorHAnsi" w:cstheme="majorHAnsi"/>
          <w:sz w:val="24"/>
          <w:szCs w:val="24"/>
        </w:rPr>
      </w:pPr>
      <w:r w:rsidRPr="00C7208F">
        <w:rPr>
          <w:rFonts w:asciiTheme="majorHAnsi" w:hAnsiTheme="majorHAnsi" w:cstheme="majorHAnsi"/>
          <w:sz w:val="24"/>
          <w:szCs w:val="24"/>
        </w:rPr>
        <w:t xml:space="preserve">Final Guest Count:                         </w:t>
      </w:r>
      <w:r w:rsidR="00F20F9D">
        <w:rPr>
          <w:rFonts w:asciiTheme="majorHAnsi" w:hAnsiTheme="majorHAnsi" w:cstheme="majorHAnsi"/>
          <w:sz w:val="24"/>
          <w:szCs w:val="24"/>
        </w:rPr>
        <w:t xml:space="preserve">                                                      Wedding</w:t>
      </w:r>
      <w:r w:rsidRPr="00C7208F">
        <w:rPr>
          <w:rFonts w:asciiTheme="majorHAnsi" w:hAnsiTheme="majorHAnsi" w:cstheme="majorHAnsi"/>
          <w:sz w:val="24"/>
          <w:szCs w:val="24"/>
        </w:rPr>
        <w:t xml:space="preserve"> Party Count: </w:t>
      </w:r>
    </w:p>
    <w:p w14:paraId="7D5B043C" w14:textId="77777777" w:rsidR="00F20F9D" w:rsidRDefault="00F20F9D" w:rsidP="003710D5">
      <w:pPr>
        <w:pStyle w:val="NoSpacing"/>
        <w:spacing w:line="20" w:lineRule="atLeast"/>
        <w:ind w:left="450"/>
        <w:jc w:val="center"/>
        <w:rPr>
          <w:rFonts w:asciiTheme="majorHAnsi" w:hAnsiTheme="majorHAnsi" w:cstheme="majorHAnsi"/>
          <w:sz w:val="28"/>
          <w:szCs w:val="28"/>
        </w:rPr>
      </w:pPr>
    </w:p>
    <w:p w14:paraId="31EF4C4D" w14:textId="226B0069" w:rsidR="00165BEC" w:rsidRPr="00F20F9D" w:rsidRDefault="003710D5" w:rsidP="00C530D5">
      <w:pPr>
        <w:pStyle w:val="NoSpacing"/>
        <w:jc w:val="center"/>
        <w:rPr>
          <w:rFonts w:asciiTheme="majorHAnsi" w:hAnsiTheme="majorHAnsi" w:cstheme="majorHAnsi"/>
          <w:b/>
          <w:bCs/>
        </w:rPr>
      </w:pPr>
      <w:r w:rsidRPr="00F20F9D">
        <w:rPr>
          <w:rFonts w:asciiTheme="majorHAnsi" w:hAnsiTheme="majorHAnsi" w:cstheme="majorHAnsi"/>
          <w:b/>
          <w:bCs/>
        </w:rPr>
        <w:t xml:space="preserve">VENDORS MAY ARRIVE NO EARLIER THAN 11AM, unless </w:t>
      </w:r>
      <w:r w:rsidR="00C530D5" w:rsidRPr="00F20F9D">
        <w:rPr>
          <w:rFonts w:asciiTheme="majorHAnsi" w:hAnsiTheme="majorHAnsi" w:cstheme="majorHAnsi"/>
          <w:b/>
          <w:bCs/>
        </w:rPr>
        <w:t xml:space="preserve">previously </w:t>
      </w:r>
      <w:r w:rsidRPr="00F20F9D">
        <w:rPr>
          <w:rFonts w:asciiTheme="majorHAnsi" w:hAnsiTheme="majorHAnsi" w:cstheme="majorHAnsi"/>
          <w:b/>
          <w:bCs/>
        </w:rPr>
        <w:t>approved by Agave of Sedona</w:t>
      </w:r>
      <w:r w:rsidR="00C530D5" w:rsidRPr="00F20F9D">
        <w:rPr>
          <w:rFonts w:asciiTheme="majorHAnsi" w:hAnsiTheme="majorHAnsi" w:cstheme="majorHAnsi"/>
          <w:b/>
          <w:bCs/>
        </w:rPr>
        <w:t xml:space="preserve">. </w:t>
      </w:r>
      <w:r w:rsidRPr="00F20F9D">
        <w:rPr>
          <w:rFonts w:asciiTheme="majorHAnsi" w:hAnsiTheme="majorHAnsi" w:cstheme="majorHAnsi"/>
          <w:b/>
          <w:bCs/>
        </w:rPr>
        <w:t xml:space="preserve">Bride, Groom &amp; Bridesmaids/Groomsmen may arrive 3hrs prior </w:t>
      </w:r>
      <w:r w:rsidR="00C530D5" w:rsidRPr="00F20F9D">
        <w:rPr>
          <w:rFonts w:asciiTheme="majorHAnsi" w:hAnsiTheme="majorHAnsi" w:cstheme="majorHAnsi"/>
          <w:b/>
          <w:bCs/>
        </w:rPr>
        <w:t>to event start time, see rental agreement.</w:t>
      </w:r>
    </w:p>
    <w:p w14:paraId="14B4EE1D" w14:textId="77777777" w:rsidR="00F20F9D" w:rsidRPr="00F20F9D" w:rsidRDefault="00F20F9D" w:rsidP="00C530D5">
      <w:pPr>
        <w:pStyle w:val="NoSpacing"/>
        <w:jc w:val="center"/>
        <w:rPr>
          <w:rFonts w:asciiTheme="majorHAnsi" w:hAnsiTheme="majorHAnsi" w:cstheme="majorHAnsi"/>
          <w:b/>
          <w:bCs/>
        </w:rPr>
      </w:pPr>
    </w:p>
    <w:p w14:paraId="5F782283" w14:textId="36220073" w:rsidR="00F20F9D" w:rsidRPr="00F20F9D" w:rsidRDefault="00F20F9D" w:rsidP="00C530D5">
      <w:pPr>
        <w:pStyle w:val="NoSpacing"/>
        <w:jc w:val="center"/>
        <w:rPr>
          <w:rFonts w:asciiTheme="majorHAnsi" w:hAnsiTheme="majorHAnsi" w:cstheme="majorHAnsi"/>
          <w:b/>
          <w:bCs/>
        </w:rPr>
      </w:pPr>
      <w:r w:rsidRPr="00F20F9D">
        <w:rPr>
          <w:rFonts w:asciiTheme="majorHAnsi" w:hAnsiTheme="majorHAnsi" w:cstheme="majorHAnsi"/>
          <w:b/>
          <w:bCs/>
        </w:rPr>
        <w:t>A DAY OF $1MIL CERTIFICATE OF LIABILITY INSURANCE IS REQUIRED FROM ALL VENDORS</w:t>
      </w:r>
      <w:r>
        <w:rPr>
          <w:rFonts w:asciiTheme="majorHAnsi" w:hAnsiTheme="majorHAnsi" w:cstheme="majorHAnsi"/>
          <w:b/>
          <w:bCs/>
        </w:rPr>
        <w:t xml:space="preserve"> WITH AGAVE OF SEDONA LLC NAMED</w:t>
      </w:r>
      <w:r w:rsidRPr="00F20F9D">
        <w:rPr>
          <w:rFonts w:asciiTheme="majorHAnsi" w:hAnsiTheme="majorHAnsi" w:cstheme="majorHAnsi"/>
          <w:b/>
          <w:bCs/>
        </w:rPr>
        <w:t xml:space="preserve">. WE CARRY IN HOUSE COIS FOR ALL VENDORS ON OUR </w:t>
      </w:r>
      <w:hyperlink r:id="rId10" w:history="1">
        <w:r w:rsidRPr="00F20F9D">
          <w:rPr>
            <w:rStyle w:val="Hyperlink"/>
            <w:rFonts w:asciiTheme="majorHAnsi" w:hAnsiTheme="majorHAnsi" w:cstheme="majorHAnsi"/>
            <w:b/>
            <w:bCs/>
          </w:rPr>
          <w:t>SIGNATURE VENDOR LIST</w:t>
        </w:r>
      </w:hyperlink>
      <w:r w:rsidRPr="00F20F9D">
        <w:rPr>
          <w:rFonts w:asciiTheme="majorHAnsi" w:hAnsiTheme="majorHAnsi" w:cstheme="majorHAnsi"/>
          <w:b/>
          <w:bCs/>
        </w:rPr>
        <w:t xml:space="preserve"> &amp; </w:t>
      </w:r>
      <w:hyperlink r:id="rId11" w:history="1">
        <w:r w:rsidRPr="00F20F9D">
          <w:rPr>
            <w:rStyle w:val="Hyperlink"/>
            <w:rFonts w:asciiTheme="majorHAnsi" w:hAnsiTheme="majorHAnsi" w:cstheme="majorHAnsi"/>
            <w:b/>
            <w:bCs/>
          </w:rPr>
          <w:t>REQUISITE CATERING LIST</w:t>
        </w:r>
      </w:hyperlink>
      <w:r w:rsidRPr="00F20F9D">
        <w:rPr>
          <w:rFonts w:asciiTheme="majorHAnsi" w:hAnsiTheme="majorHAnsi" w:cstheme="majorHAnsi"/>
          <w:b/>
          <w:bCs/>
        </w:rPr>
        <w:t xml:space="preserve">. </w:t>
      </w:r>
    </w:p>
    <w:p w14:paraId="3185F6E2" w14:textId="77777777" w:rsidR="00C530D5" w:rsidRPr="00C530D5" w:rsidRDefault="00C530D5" w:rsidP="00C530D5">
      <w:pPr>
        <w:pStyle w:val="NoSpacing"/>
        <w:jc w:val="center"/>
        <w:rPr>
          <w:rFonts w:asciiTheme="majorHAnsi" w:hAnsiTheme="majorHAnsi" w:cstheme="majorHAnsi"/>
        </w:rPr>
      </w:pPr>
    </w:p>
    <w:tbl>
      <w:tblPr>
        <w:tblStyle w:val="GridTable4-Accent11"/>
        <w:tblW w:w="5000" w:type="pct"/>
        <w:tblLook w:val="0620" w:firstRow="1" w:lastRow="0" w:firstColumn="0" w:lastColumn="0" w:noHBand="1" w:noVBand="1"/>
      </w:tblPr>
      <w:tblGrid>
        <w:gridCol w:w="3790"/>
        <w:gridCol w:w="2754"/>
        <w:gridCol w:w="2123"/>
        <w:gridCol w:w="2123"/>
      </w:tblGrid>
      <w:tr w:rsidR="00F20F9D" w:rsidRPr="00A30BE6" w14:paraId="504A2014" w14:textId="0C30C4CC" w:rsidTr="00F20F9D">
        <w:trPr>
          <w:cnfStyle w:val="100000000000" w:firstRow="1" w:lastRow="0" w:firstColumn="0" w:lastColumn="0" w:oddVBand="0" w:evenVBand="0" w:oddHBand="0" w:evenHBand="0" w:firstRowFirstColumn="0" w:firstRowLastColumn="0" w:lastRowFirstColumn="0" w:lastRowLastColumn="0"/>
          <w:trHeight w:val="514"/>
          <w:tblHeader/>
        </w:trPr>
        <w:tc>
          <w:tcPr>
            <w:tcW w:w="1756" w:type="pct"/>
            <w:shd w:val="clear" w:color="auto" w:fill="59958E"/>
            <w:vAlign w:val="center"/>
          </w:tcPr>
          <w:p w14:paraId="7BA388F3" w14:textId="6A022161" w:rsidR="00F20F9D" w:rsidRPr="00A30BE6" w:rsidRDefault="00F20F9D" w:rsidP="00286440">
            <w:pPr>
              <w:spacing w:before="0"/>
              <w:jc w:val="center"/>
              <w:rPr>
                <w:rFonts w:asciiTheme="majorHAnsi" w:hAnsiTheme="majorHAnsi" w:cstheme="majorHAnsi"/>
                <w:color w:val="C45911" w:themeColor="accent2" w:themeShade="BF"/>
                <w:sz w:val="20"/>
                <w:szCs w:val="20"/>
              </w:rPr>
            </w:pPr>
            <w:r>
              <w:rPr>
                <w:rFonts w:asciiTheme="majorHAnsi" w:hAnsiTheme="majorHAnsi" w:cstheme="majorHAnsi"/>
                <w:sz w:val="20"/>
                <w:szCs w:val="20"/>
              </w:rPr>
              <w:t>VENDOR</w:t>
            </w:r>
          </w:p>
        </w:tc>
        <w:tc>
          <w:tcPr>
            <w:tcW w:w="1276" w:type="pct"/>
            <w:shd w:val="clear" w:color="auto" w:fill="59958E"/>
            <w:vAlign w:val="center"/>
          </w:tcPr>
          <w:p w14:paraId="3AD855E8" w14:textId="77777777" w:rsidR="00F20F9D" w:rsidRDefault="00F20F9D" w:rsidP="00286440">
            <w:pPr>
              <w:spacing w:before="0"/>
              <w:jc w:val="center"/>
              <w:rPr>
                <w:rFonts w:asciiTheme="majorHAnsi" w:hAnsiTheme="majorHAnsi" w:cstheme="majorHAnsi"/>
                <w:b w:val="0"/>
                <w:bCs w:val="0"/>
                <w:sz w:val="20"/>
                <w:szCs w:val="20"/>
              </w:rPr>
            </w:pPr>
            <w:r w:rsidRPr="00A30BE6">
              <w:rPr>
                <w:rFonts w:asciiTheme="majorHAnsi" w:hAnsiTheme="majorHAnsi" w:cstheme="majorHAnsi"/>
                <w:sz w:val="20"/>
                <w:szCs w:val="20"/>
              </w:rPr>
              <w:t>VENDOR</w:t>
            </w:r>
            <w:r>
              <w:rPr>
                <w:rFonts w:asciiTheme="majorHAnsi" w:hAnsiTheme="majorHAnsi" w:cstheme="majorHAnsi"/>
                <w:sz w:val="20"/>
                <w:szCs w:val="20"/>
              </w:rPr>
              <w:t xml:space="preserve"> COMPANY </w:t>
            </w:r>
          </w:p>
          <w:p w14:paraId="4BC9BE8C" w14:textId="31264413" w:rsidR="00F20F9D" w:rsidRPr="00A30BE6" w:rsidRDefault="00F20F9D" w:rsidP="00286440">
            <w:pPr>
              <w:spacing w:before="0"/>
              <w:jc w:val="center"/>
              <w:rPr>
                <w:rFonts w:asciiTheme="majorHAnsi" w:hAnsiTheme="majorHAnsi" w:cstheme="majorHAnsi"/>
                <w:sz w:val="20"/>
                <w:szCs w:val="20"/>
              </w:rPr>
            </w:pPr>
            <w:r>
              <w:rPr>
                <w:rFonts w:asciiTheme="majorHAnsi" w:hAnsiTheme="majorHAnsi" w:cstheme="majorHAnsi"/>
                <w:sz w:val="20"/>
                <w:szCs w:val="20"/>
              </w:rPr>
              <w:t>CONTACT INFO PHONE/EMAIL</w:t>
            </w:r>
          </w:p>
        </w:tc>
        <w:tc>
          <w:tcPr>
            <w:tcW w:w="984" w:type="pct"/>
            <w:shd w:val="clear" w:color="auto" w:fill="59958E"/>
            <w:vAlign w:val="center"/>
          </w:tcPr>
          <w:p w14:paraId="334D7767" w14:textId="149B4F19" w:rsidR="00F20F9D" w:rsidRPr="00A30BE6" w:rsidRDefault="00F20F9D" w:rsidP="00286440">
            <w:pPr>
              <w:spacing w:before="0"/>
              <w:jc w:val="center"/>
              <w:rPr>
                <w:rFonts w:asciiTheme="majorHAnsi" w:hAnsiTheme="majorHAnsi" w:cstheme="majorHAnsi"/>
                <w:sz w:val="20"/>
                <w:szCs w:val="20"/>
              </w:rPr>
            </w:pPr>
            <w:r>
              <w:rPr>
                <w:rFonts w:asciiTheme="majorHAnsi" w:hAnsiTheme="majorHAnsi" w:cstheme="majorHAnsi"/>
                <w:sz w:val="20"/>
                <w:szCs w:val="20"/>
              </w:rPr>
              <w:t xml:space="preserve">ARRIVAL TIME AT AGAVE </w:t>
            </w:r>
          </w:p>
        </w:tc>
        <w:tc>
          <w:tcPr>
            <w:tcW w:w="984" w:type="pct"/>
            <w:shd w:val="clear" w:color="auto" w:fill="59958E"/>
          </w:tcPr>
          <w:p w14:paraId="45FA7C35" w14:textId="2454B0A6" w:rsidR="00F20F9D" w:rsidRDefault="00F20F9D" w:rsidP="00286440">
            <w:pPr>
              <w:jc w:val="center"/>
              <w:rPr>
                <w:rFonts w:asciiTheme="majorHAnsi" w:hAnsiTheme="majorHAnsi" w:cstheme="majorHAnsi"/>
                <w:sz w:val="20"/>
                <w:szCs w:val="20"/>
              </w:rPr>
            </w:pPr>
            <w:r>
              <w:rPr>
                <w:rFonts w:asciiTheme="majorHAnsi" w:hAnsiTheme="majorHAnsi" w:cstheme="majorHAnsi"/>
                <w:sz w:val="20"/>
                <w:szCs w:val="20"/>
              </w:rPr>
              <w:t xml:space="preserve">VENDOR COI </w:t>
            </w:r>
          </w:p>
        </w:tc>
      </w:tr>
      <w:tr w:rsidR="00F20F9D" w:rsidRPr="00A30BE6" w14:paraId="790D1C15" w14:textId="357BDCA3" w:rsidTr="00F20F9D">
        <w:trPr>
          <w:trHeight w:val="456"/>
        </w:trPr>
        <w:tc>
          <w:tcPr>
            <w:tcW w:w="1756" w:type="pct"/>
          </w:tcPr>
          <w:p w14:paraId="46BD791B" w14:textId="08C89579"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 xml:space="preserve">Wedding Planner </w:t>
            </w:r>
            <w:r w:rsidRPr="007266E8">
              <w:rPr>
                <w:rFonts w:asciiTheme="majorHAnsi" w:hAnsiTheme="majorHAnsi" w:cstheme="majorHAnsi"/>
                <w:b/>
                <w:i/>
                <w:iCs/>
                <w:sz w:val="16"/>
                <w:szCs w:val="16"/>
              </w:rPr>
              <w:t>or</w:t>
            </w:r>
            <w:r w:rsidRPr="007266E8">
              <w:rPr>
                <w:rFonts w:asciiTheme="majorHAnsi" w:hAnsiTheme="majorHAnsi" w:cstheme="majorHAnsi"/>
                <w:b/>
                <w:sz w:val="16"/>
                <w:szCs w:val="16"/>
              </w:rPr>
              <w:t xml:space="preserve"> Day of Coordinator </w:t>
            </w:r>
          </w:p>
        </w:tc>
        <w:tc>
          <w:tcPr>
            <w:tcW w:w="1276" w:type="pct"/>
          </w:tcPr>
          <w:p w14:paraId="6DDBD27A"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25269213"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6BCC3BD1"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4061B70F" w14:textId="151FC2A1" w:rsidTr="00F20F9D">
        <w:trPr>
          <w:trHeight w:val="594"/>
        </w:trPr>
        <w:tc>
          <w:tcPr>
            <w:tcW w:w="1756" w:type="pct"/>
          </w:tcPr>
          <w:p w14:paraId="6429AA1B" w14:textId="6F5E1AF7" w:rsidR="00F20F9D" w:rsidRPr="007266E8" w:rsidRDefault="00F20F9D" w:rsidP="007266E8">
            <w:pPr>
              <w:pStyle w:val="Checkbox"/>
              <w:spacing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Who is providing the Timeline?</w:t>
            </w:r>
          </w:p>
        </w:tc>
        <w:tc>
          <w:tcPr>
            <w:tcW w:w="1276" w:type="pct"/>
          </w:tcPr>
          <w:p w14:paraId="2D6FB429" w14:textId="77777777" w:rsidR="00F20F9D" w:rsidRPr="007266E8" w:rsidRDefault="00F20F9D" w:rsidP="00E02381">
            <w:pPr>
              <w:spacing w:line="0" w:lineRule="atLeast"/>
              <w:contextualSpacing/>
              <w:rPr>
                <w:rFonts w:asciiTheme="majorHAnsi" w:hAnsiTheme="majorHAnsi" w:cstheme="majorHAnsi"/>
                <w:b/>
                <w:sz w:val="16"/>
                <w:szCs w:val="16"/>
              </w:rPr>
            </w:pPr>
          </w:p>
        </w:tc>
        <w:tc>
          <w:tcPr>
            <w:tcW w:w="984" w:type="pct"/>
          </w:tcPr>
          <w:p w14:paraId="315F6761" w14:textId="77777777" w:rsidR="00F20F9D" w:rsidRPr="007266E8" w:rsidRDefault="00F20F9D" w:rsidP="00E02381">
            <w:pPr>
              <w:spacing w:line="0" w:lineRule="atLeast"/>
              <w:contextualSpacing/>
              <w:rPr>
                <w:rFonts w:asciiTheme="majorHAnsi" w:hAnsiTheme="majorHAnsi" w:cstheme="majorHAnsi"/>
                <w:b/>
                <w:sz w:val="16"/>
                <w:szCs w:val="16"/>
              </w:rPr>
            </w:pPr>
          </w:p>
        </w:tc>
        <w:tc>
          <w:tcPr>
            <w:tcW w:w="984" w:type="pct"/>
          </w:tcPr>
          <w:p w14:paraId="7E7A5E25"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2FFE0937" w14:textId="377AB278" w:rsidTr="00F20F9D">
        <w:trPr>
          <w:trHeight w:val="424"/>
        </w:trPr>
        <w:tc>
          <w:tcPr>
            <w:tcW w:w="1756" w:type="pct"/>
          </w:tcPr>
          <w:p w14:paraId="7FB8A13F" w14:textId="2196AD01"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 xml:space="preserve">Officiant </w:t>
            </w:r>
          </w:p>
        </w:tc>
        <w:tc>
          <w:tcPr>
            <w:tcW w:w="1276" w:type="pct"/>
          </w:tcPr>
          <w:p w14:paraId="690EF62E"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7E072C22"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791D7756" w14:textId="313D879D" w:rsidR="00F20F9D" w:rsidRPr="00F20F9D" w:rsidRDefault="00F20F9D" w:rsidP="00F20F9D">
            <w:pPr>
              <w:spacing w:line="0" w:lineRule="atLeast"/>
              <w:contextualSpacing/>
              <w:jc w:val="center"/>
              <w:rPr>
                <w:rFonts w:asciiTheme="majorHAnsi" w:hAnsiTheme="majorHAnsi" w:cstheme="majorHAnsi"/>
                <w:b/>
                <w:sz w:val="36"/>
                <w:szCs w:val="36"/>
              </w:rPr>
            </w:pPr>
            <w:r w:rsidRPr="00F20F9D">
              <w:rPr>
                <w:rFonts w:asciiTheme="majorHAnsi" w:hAnsiTheme="majorHAnsi" w:cstheme="majorHAnsi"/>
                <w:b/>
                <w:sz w:val="36"/>
                <w:szCs w:val="36"/>
              </w:rPr>
              <w:t>N/A</w:t>
            </w:r>
          </w:p>
        </w:tc>
      </w:tr>
      <w:tr w:rsidR="00F20F9D" w:rsidRPr="00A30BE6" w14:paraId="27FC2B79" w14:textId="7A7824F6" w:rsidTr="00F20F9D">
        <w:trPr>
          <w:trHeight w:val="483"/>
        </w:trPr>
        <w:tc>
          <w:tcPr>
            <w:tcW w:w="1756" w:type="pct"/>
          </w:tcPr>
          <w:p w14:paraId="3FB45660" w14:textId="4EFAD46C"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Florist</w:t>
            </w:r>
          </w:p>
        </w:tc>
        <w:tc>
          <w:tcPr>
            <w:tcW w:w="1276" w:type="pct"/>
          </w:tcPr>
          <w:p w14:paraId="04628116"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51FEE529"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6E2EE1FB"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05BBF180" w14:textId="17A05AB0" w:rsidTr="00F20F9D">
        <w:trPr>
          <w:trHeight w:val="384"/>
        </w:trPr>
        <w:tc>
          <w:tcPr>
            <w:tcW w:w="1756" w:type="pct"/>
          </w:tcPr>
          <w:p w14:paraId="101C8140" w14:textId="7D36BE4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 xml:space="preserve">Cake </w:t>
            </w:r>
          </w:p>
        </w:tc>
        <w:tc>
          <w:tcPr>
            <w:tcW w:w="1276" w:type="pct"/>
          </w:tcPr>
          <w:p w14:paraId="309721E2"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30FBA655"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7DC3D931"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1FC71C51" w14:textId="5D702309" w:rsidTr="00F20F9D">
        <w:trPr>
          <w:trHeight w:val="375"/>
        </w:trPr>
        <w:tc>
          <w:tcPr>
            <w:tcW w:w="1756" w:type="pct"/>
          </w:tcPr>
          <w:p w14:paraId="162C7D5D"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Caterer</w:t>
            </w:r>
          </w:p>
        </w:tc>
        <w:tc>
          <w:tcPr>
            <w:tcW w:w="1276" w:type="pct"/>
          </w:tcPr>
          <w:p w14:paraId="43D225A9"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6FFBAC2B"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31FD0263"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7D460554" w14:textId="52515BF1" w:rsidTr="00F20F9D">
        <w:trPr>
          <w:trHeight w:val="393"/>
        </w:trPr>
        <w:tc>
          <w:tcPr>
            <w:tcW w:w="1756" w:type="pct"/>
          </w:tcPr>
          <w:p w14:paraId="34961F27"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Bar/Beverage Service</w:t>
            </w:r>
          </w:p>
        </w:tc>
        <w:tc>
          <w:tcPr>
            <w:tcW w:w="1276" w:type="pct"/>
          </w:tcPr>
          <w:p w14:paraId="7E35D8D5"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72CC5006"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16410D70"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56EA69F3" w14:textId="58AD2FD8" w:rsidTr="00F20F9D">
        <w:trPr>
          <w:trHeight w:val="594"/>
        </w:trPr>
        <w:tc>
          <w:tcPr>
            <w:tcW w:w="1756" w:type="pct"/>
          </w:tcPr>
          <w:p w14:paraId="02475A4F"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Ceremony Music</w:t>
            </w:r>
          </w:p>
        </w:tc>
        <w:tc>
          <w:tcPr>
            <w:tcW w:w="1276" w:type="pct"/>
          </w:tcPr>
          <w:p w14:paraId="066046AB"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3683C9EB"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0711471E"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5E22B6C3" w14:textId="3CE1EE9D" w:rsidTr="00F20F9D">
        <w:trPr>
          <w:trHeight w:val="594"/>
        </w:trPr>
        <w:tc>
          <w:tcPr>
            <w:tcW w:w="1756" w:type="pct"/>
          </w:tcPr>
          <w:p w14:paraId="79EF8570"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Reception Music</w:t>
            </w:r>
          </w:p>
        </w:tc>
        <w:tc>
          <w:tcPr>
            <w:tcW w:w="1276" w:type="pct"/>
          </w:tcPr>
          <w:p w14:paraId="74DF04AF"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2AC3961A"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428BD706"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25EAF4BB" w14:textId="09C4E0CB" w:rsidTr="00F20F9D">
        <w:trPr>
          <w:trHeight w:val="558"/>
        </w:trPr>
        <w:tc>
          <w:tcPr>
            <w:tcW w:w="1756" w:type="pct"/>
          </w:tcPr>
          <w:p w14:paraId="74CA3B2A"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Photographer</w:t>
            </w:r>
          </w:p>
          <w:p w14:paraId="0D4CC2C8" w14:textId="77777777" w:rsidR="00F20F9D" w:rsidRPr="007266E8" w:rsidRDefault="00F20F9D" w:rsidP="007266E8">
            <w:pPr>
              <w:spacing w:line="0" w:lineRule="atLeast"/>
              <w:contextualSpacing/>
              <w:rPr>
                <w:rFonts w:asciiTheme="majorHAnsi" w:hAnsiTheme="majorHAnsi" w:cstheme="majorHAnsi"/>
                <w:sz w:val="16"/>
                <w:szCs w:val="16"/>
              </w:rPr>
            </w:pPr>
          </w:p>
        </w:tc>
        <w:tc>
          <w:tcPr>
            <w:tcW w:w="1276" w:type="pct"/>
          </w:tcPr>
          <w:p w14:paraId="54D92455"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2953BB21"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60F07687"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6910D84B" w14:textId="04000E62" w:rsidTr="00F20F9D">
        <w:trPr>
          <w:trHeight w:val="485"/>
        </w:trPr>
        <w:tc>
          <w:tcPr>
            <w:tcW w:w="1756" w:type="pct"/>
          </w:tcPr>
          <w:p w14:paraId="41BB5DDC" w14:textId="77777777"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Videographer</w:t>
            </w:r>
          </w:p>
        </w:tc>
        <w:tc>
          <w:tcPr>
            <w:tcW w:w="1276" w:type="pct"/>
          </w:tcPr>
          <w:p w14:paraId="4C0C960A"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19E4E4A9"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11348A50"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64E73079" w14:textId="27AAE832" w:rsidTr="00F20F9D">
        <w:trPr>
          <w:trHeight w:val="443"/>
        </w:trPr>
        <w:tc>
          <w:tcPr>
            <w:tcW w:w="1756" w:type="pct"/>
          </w:tcPr>
          <w:p w14:paraId="4646B573" w14:textId="77777777" w:rsidR="00F20F9D" w:rsidRPr="007266E8" w:rsidRDefault="00F20F9D" w:rsidP="007266E8">
            <w:pPr>
              <w:pStyle w:val="Checkbox"/>
              <w:spacing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Photo Booth</w:t>
            </w:r>
          </w:p>
        </w:tc>
        <w:tc>
          <w:tcPr>
            <w:tcW w:w="1276" w:type="pct"/>
          </w:tcPr>
          <w:p w14:paraId="21ABCE74" w14:textId="77777777" w:rsidR="00F20F9D" w:rsidRPr="007266E8" w:rsidRDefault="00F20F9D" w:rsidP="00E02381">
            <w:pPr>
              <w:spacing w:line="0" w:lineRule="atLeast"/>
              <w:contextualSpacing/>
              <w:rPr>
                <w:rFonts w:asciiTheme="majorHAnsi" w:hAnsiTheme="majorHAnsi" w:cstheme="majorHAnsi"/>
                <w:b/>
                <w:sz w:val="16"/>
                <w:szCs w:val="16"/>
              </w:rPr>
            </w:pPr>
          </w:p>
        </w:tc>
        <w:tc>
          <w:tcPr>
            <w:tcW w:w="984" w:type="pct"/>
          </w:tcPr>
          <w:p w14:paraId="571BEB2A" w14:textId="77777777" w:rsidR="00F20F9D" w:rsidRPr="007266E8" w:rsidRDefault="00F20F9D" w:rsidP="00E02381">
            <w:pPr>
              <w:spacing w:line="0" w:lineRule="atLeast"/>
              <w:contextualSpacing/>
              <w:rPr>
                <w:rFonts w:asciiTheme="majorHAnsi" w:hAnsiTheme="majorHAnsi" w:cstheme="majorHAnsi"/>
                <w:b/>
                <w:sz w:val="16"/>
                <w:szCs w:val="16"/>
              </w:rPr>
            </w:pPr>
          </w:p>
        </w:tc>
        <w:tc>
          <w:tcPr>
            <w:tcW w:w="984" w:type="pct"/>
          </w:tcPr>
          <w:p w14:paraId="629A846D"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7337BD2C" w14:textId="5CD747A0" w:rsidTr="00F20F9D">
        <w:trPr>
          <w:trHeight w:val="594"/>
        </w:trPr>
        <w:tc>
          <w:tcPr>
            <w:tcW w:w="1756" w:type="pct"/>
          </w:tcPr>
          <w:p w14:paraId="143B8CD8" w14:textId="58F68DEA" w:rsidR="00F20F9D" w:rsidRPr="007266E8" w:rsidRDefault="00F20F9D" w:rsidP="007266E8">
            <w:pPr>
              <w:pStyle w:val="Checkbox"/>
              <w:spacing w:before="0" w:line="0" w:lineRule="atLeast"/>
              <w:contextualSpacing/>
              <w:jc w:val="left"/>
              <w:rPr>
                <w:rFonts w:asciiTheme="majorHAnsi" w:hAnsiTheme="majorHAnsi" w:cstheme="majorHAnsi"/>
                <w:b/>
                <w:sz w:val="16"/>
                <w:szCs w:val="16"/>
              </w:rPr>
            </w:pPr>
            <w:r w:rsidRPr="007266E8">
              <w:rPr>
                <w:rFonts w:asciiTheme="majorHAnsi" w:hAnsiTheme="majorHAnsi" w:cstheme="majorHAnsi"/>
                <w:b/>
                <w:sz w:val="16"/>
                <w:szCs w:val="16"/>
              </w:rPr>
              <w:t>Rentals NOT handled by Agave</w:t>
            </w:r>
          </w:p>
        </w:tc>
        <w:tc>
          <w:tcPr>
            <w:tcW w:w="1276" w:type="pct"/>
          </w:tcPr>
          <w:p w14:paraId="4B96E9C0"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779235D3" w14:textId="77777777" w:rsidR="00F20F9D" w:rsidRPr="007266E8" w:rsidRDefault="00F20F9D" w:rsidP="00E02381">
            <w:pPr>
              <w:spacing w:before="0" w:line="0" w:lineRule="atLeast"/>
              <w:contextualSpacing/>
              <w:rPr>
                <w:rFonts w:asciiTheme="majorHAnsi" w:hAnsiTheme="majorHAnsi" w:cstheme="majorHAnsi"/>
                <w:b/>
                <w:sz w:val="16"/>
                <w:szCs w:val="16"/>
              </w:rPr>
            </w:pPr>
          </w:p>
        </w:tc>
        <w:tc>
          <w:tcPr>
            <w:tcW w:w="984" w:type="pct"/>
          </w:tcPr>
          <w:p w14:paraId="49E3B2E5" w14:textId="77777777" w:rsidR="00F20F9D" w:rsidRPr="007266E8" w:rsidRDefault="00F20F9D" w:rsidP="00E02381">
            <w:pPr>
              <w:spacing w:line="0" w:lineRule="atLeast"/>
              <w:contextualSpacing/>
              <w:rPr>
                <w:rFonts w:asciiTheme="majorHAnsi" w:hAnsiTheme="majorHAnsi" w:cstheme="majorHAnsi"/>
                <w:b/>
                <w:sz w:val="16"/>
                <w:szCs w:val="16"/>
              </w:rPr>
            </w:pPr>
          </w:p>
        </w:tc>
      </w:tr>
      <w:tr w:rsidR="00F20F9D" w:rsidRPr="00A30BE6" w14:paraId="1E2AA15F" w14:textId="3F52D901" w:rsidTr="00F20F9D">
        <w:trPr>
          <w:trHeight w:val="594"/>
        </w:trPr>
        <w:tc>
          <w:tcPr>
            <w:tcW w:w="1756" w:type="pct"/>
          </w:tcPr>
          <w:p w14:paraId="3C612C6F" w14:textId="77777777" w:rsidR="00F20F9D" w:rsidRPr="007266E8" w:rsidRDefault="00F20F9D" w:rsidP="007266E8">
            <w:pPr>
              <w:pStyle w:val="Checkbox"/>
              <w:spacing w:before="0"/>
              <w:contextualSpacing/>
              <w:jc w:val="left"/>
              <w:rPr>
                <w:rFonts w:asciiTheme="majorHAnsi" w:hAnsiTheme="majorHAnsi" w:cstheme="majorHAnsi"/>
                <w:b/>
                <w:sz w:val="16"/>
                <w:szCs w:val="16"/>
              </w:rPr>
            </w:pPr>
            <w:r w:rsidRPr="007266E8">
              <w:rPr>
                <w:rFonts w:asciiTheme="majorHAnsi" w:hAnsiTheme="majorHAnsi" w:cstheme="majorHAnsi"/>
                <w:b/>
                <w:sz w:val="16"/>
                <w:szCs w:val="16"/>
              </w:rPr>
              <w:t>Decorations the day of provide by</w:t>
            </w:r>
          </w:p>
        </w:tc>
        <w:tc>
          <w:tcPr>
            <w:tcW w:w="1276" w:type="pct"/>
          </w:tcPr>
          <w:p w14:paraId="76F26414" w14:textId="77777777" w:rsidR="00F20F9D" w:rsidRPr="007266E8" w:rsidRDefault="00F20F9D" w:rsidP="001C5A79">
            <w:pPr>
              <w:spacing w:before="0"/>
              <w:contextualSpacing/>
              <w:rPr>
                <w:rFonts w:asciiTheme="majorHAnsi" w:hAnsiTheme="majorHAnsi" w:cstheme="majorHAnsi"/>
                <w:b/>
                <w:sz w:val="16"/>
                <w:szCs w:val="16"/>
              </w:rPr>
            </w:pPr>
          </w:p>
        </w:tc>
        <w:tc>
          <w:tcPr>
            <w:tcW w:w="984" w:type="pct"/>
          </w:tcPr>
          <w:p w14:paraId="4BF65797" w14:textId="77777777" w:rsidR="00F20F9D" w:rsidRPr="007266E8" w:rsidRDefault="00F20F9D" w:rsidP="001C5A79">
            <w:pPr>
              <w:spacing w:before="0"/>
              <w:contextualSpacing/>
              <w:rPr>
                <w:rFonts w:asciiTheme="majorHAnsi" w:hAnsiTheme="majorHAnsi" w:cstheme="majorHAnsi"/>
                <w:b/>
                <w:sz w:val="16"/>
                <w:szCs w:val="16"/>
              </w:rPr>
            </w:pPr>
          </w:p>
        </w:tc>
        <w:tc>
          <w:tcPr>
            <w:tcW w:w="984" w:type="pct"/>
          </w:tcPr>
          <w:p w14:paraId="685BBEB9" w14:textId="77777777" w:rsidR="00F20F9D" w:rsidRPr="007266E8" w:rsidRDefault="00F20F9D" w:rsidP="001C5A79">
            <w:pPr>
              <w:contextualSpacing/>
              <w:rPr>
                <w:rFonts w:asciiTheme="majorHAnsi" w:hAnsiTheme="majorHAnsi" w:cstheme="majorHAnsi"/>
                <w:b/>
                <w:sz w:val="16"/>
                <w:szCs w:val="16"/>
              </w:rPr>
            </w:pPr>
          </w:p>
        </w:tc>
      </w:tr>
      <w:tr w:rsidR="00F20F9D" w:rsidRPr="00A30BE6" w14:paraId="78803627" w14:textId="22B0A45D" w:rsidTr="00F20F9D">
        <w:trPr>
          <w:trHeight w:val="594"/>
        </w:trPr>
        <w:tc>
          <w:tcPr>
            <w:tcW w:w="1756" w:type="pct"/>
          </w:tcPr>
          <w:p w14:paraId="4173DEFE" w14:textId="77777777" w:rsidR="00F20F9D" w:rsidRDefault="00F20F9D" w:rsidP="007266E8">
            <w:pPr>
              <w:pStyle w:val="Checkbox"/>
              <w:spacing w:before="0"/>
              <w:contextualSpacing/>
              <w:jc w:val="left"/>
              <w:rPr>
                <w:rFonts w:asciiTheme="majorHAnsi" w:hAnsiTheme="majorHAnsi" w:cstheme="majorHAnsi"/>
                <w:b/>
                <w:sz w:val="16"/>
                <w:szCs w:val="16"/>
              </w:rPr>
            </w:pPr>
            <w:r w:rsidRPr="007266E8">
              <w:rPr>
                <w:rFonts w:asciiTheme="majorHAnsi" w:hAnsiTheme="majorHAnsi" w:cstheme="majorHAnsi"/>
                <w:b/>
                <w:sz w:val="16"/>
                <w:szCs w:val="16"/>
              </w:rPr>
              <w:t xml:space="preserve">Who is providing table linens and napkins? </w:t>
            </w:r>
          </w:p>
          <w:p w14:paraId="647D69B0" w14:textId="251CBC28" w:rsidR="00F20F9D" w:rsidRPr="003710D5" w:rsidRDefault="00F20F9D" w:rsidP="003710D5">
            <w:pPr>
              <w:rPr>
                <w:b/>
                <w:bCs/>
                <w:sz w:val="16"/>
                <w:szCs w:val="16"/>
              </w:rPr>
            </w:pPr>
            <w:r w:rsidRPr="003710D5">
              <w:rPr>
                <w:b/>
                <w:bCs/>
                <w:sz w:val="16"/>
                <w:szCs w:val="16"/>
              </w:rPr>
              <w:t>Agave of Sedona does NOT provide linens</w:t>
            </w:r>
          </w:p>
        </w:tc>
        <w:tc>
          <w:tcPr>
            <w:tcW w:w="1276" w:type="pct"/>
          </w:tcPr>
          <w:p w14:paraId="3A4C7D46" w14:textId="77777777" w:rsidR="00F20F9D" w:rsidRPr="007266E8" w:rsidRDefault="00F20F9D" w:rsidP="001C5A79">
            <w:pPr>
              <w:spacing w:before="0"/>
              <w:contextualSpacing/>
              <w:rPr>
                <w:rFonts w:asciiTheme="majorHAnsi" w:hAnsiTheme="majorHAnsi" w:cstheme="majorHAnsi"/>
                <w:b/>
                <w:sz w:val="16"/>
                <w:szCs w:val="16"/>
              </w:rPr>
            </w:pPr>
          </w:p>
        </w:tc>
        <w:tc>
          <w:tcPr>
            <w:tcW w:w="984" w:type="pct"/>
          </w:tcPr>
          <w:p w14:paraId="236EB555" w14:textId="77777777" w:rsidR="00F20F9D" w:rsidRPr="007266E8" w:rsidRDefault="00F20F9D" w:rsidP="001C5A79">
            <w:pPr>
              <w:spacing w:before="0"/>
              <w:contextualSpacing/>
              <w:rPr>
                <w:rFonts w:asciiTheme="majorHAnsi" w:hAnsiTheme="majorHAnsi" w:cstheme="majorHAnsi"/>
                <w:b/>
                <w:sz w:val="16"/>
                <w:szCs w:val="16"/>
              </w:rPr>
            </w:pPr>
          </w:p>
        </w:tc>
        <w:tc>
          <w:tcPr>
            <w:tcW w:w="984" w:type="pct"/>
          </w:tcPr>
          <w:p w14:paraId="6D9E3F80" w14:textId="77777777" w:rsidR="00F20F9D" w:rsidRPr="007266E8" w:rsidRDefault="00F20F9D" w:rsidP="001C5A79">
            <w:pPr>
              <w:contextualSpacing/>
              <w:rPr>
                <w:rFonts w:asciiTheme="majorHAnsi" w:hAnsiTheme="majorHAnsi" w:cstheme="majorHAnsi"/>
                <w:b/>
                <w:sz w:val="16"/>
                <w:szCs w:val="16"/>
              </w:rPr>
            </w:pPr>
          </w:p>
        </w:tc>
      </w:tr>
    </w:tbl>
    <w:p w14:paraId="699C40AE" w14:textId="2A6A506B" w:rsidR="00165BEC" w:rsidRDefault="00165BEC" w:rsidP="001C5A79">
      <w:pPr>
        <w:pStyle w:val="NoSpacing"/>
        <w:rPr>
          <w:rFonts w:asciiTheme="majorHAnsi" w:hAnsiTheme="majorHAnsi" w:cstheme="majorHAnsi"/>
          <w:sz w:val="20"/>
          <w:szCs w:val="20"/>
        </w:rPr>
      </w:pPr>
    </w:p>
    <w:tbl>
      <w:tblPr>
        <w:tblStyle w:val="TableGrid"/>
        <w:tblpPr w:leftFromText="180" w:rightFromText="180" w:vertAnchor="text" w:horzAnchor="margin" w:tblpY="798"/>
        <w:tblW w:w="11169" w:type="dxa"/>
        <w:tblLook w:val="04A0" w:firstRow="1" w:lastRow="0" w:firstColumn="1" w:lastColumn="0" w:noHBand="0" w:noVBand="1"/>
      </w:tblPr>
      <w:tblGrid>
        <w:gridCol w:w="1998"/>
        <w:gridCol w:w="2610"/>
        <w:gridCol w:w="6561"/>
      </w:tblGrid>
      <w:tr w:rsidR="00165BEC" w14:paraId="5071B753" w14:textId="77777777" w:rsidTr="00C7208F">
        <w:trPr>
          <w:trHeight w:val="249"/>
        </w:trPr>
        <w:tc>
          <w:tcPr>
            <w:tcW w:w="1998" w:type="dxa"/>
            <w:shd w:val="clear" w:color="auto" w:fill="59958E"/>
          </w:tcPr>
          <w:p w14:paraId="0B88C334" w14:textId="77777777" w:rsidR="00165BEC" w:rsidRPr="007266E8" w:rsidRDefault="00165BEC" w:rsidP="00C530D5">
            <w:pPr>
              <w:pStyle w:val="NoSpacing"/>
              <w:jc w:val="center"/>
              <w:rPr>
                <w:rFonts w:asciiTheme="majorHAnsi" w:hAnsiTheme="majorHAnsi" w:cstheme="majorHAnsi"/>
                <w:color w:val="FFFFFF" w:themeColor="background1"/>
                <w:sz w:val="20"/>
                <w:szCs w:val="20"/>
              </w:rPr>
            </w:pPr>
            <w:r w:rsidRPr="007266E8">
              <w:rPr>
                <w:rFonts w:asciiTheme="majorHAnsi" w:hAnsiTheme="majorHAnsi" w:cstheme="majorHAnsi"/>
                <w:color w:val="FFFFFF" w:themeColor="background1"/>
                <w:sz w:val="20"/>
                <w:szCs w:val="20"/>
              </w:rPr>
              <w:lastRenderedPageBreak/>
              <w:t>AGAVE AMENITIES</w:t>
            </w:r>
          </w:p>
        </w:tc>
        <w:tc>
          <w:tcPr>
            <w:tcW w:w="2610" w:type="dxa"/>
            <w:shd w:val="clear" w:color="auto" w:fill="59958E"/>
          </w:tcPr>
          <w:p w14:paraId="18B55DD6" w14:textId="77777777" w:rsidR="00165BEC" w:rsidRPr="007266E8" w:rsidRDefault="00165BEC" w:rsidP="00C530D5">
            <w:pPr>
              <w:pStyle w:val="NoSpacing"/>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HOW MANY </w:t>
            </w:r>
            <w:r w:rsidRPr="007266E8">
              <w:rPr>
                <w:rFonts w:asciiTheme="majorHAnsi" w:hAnsiTheme="majorHAnsi" w:cstheme="majorHAnsi"/>
                <w:color w:val="FFFFFF" w:themeColor="background1"/>
                <w:sz w:val="20"/>
                <w:szCs w:val="20"/>
              </w:rPr>
              <w:t>NEEDED</w:t>
            </w:r>
          </w:p>
        </w:tc>
        <w:tc>
          <w:tcPr>
            <w:tcW w:w="6561" w:type="dxa"/>
            <w:shd w:val="clear" w:color="auto" w:fill="59958E"/>
          </w:tcPr>
          <w:p w14:paraId="00DD9A36" w14:textId="77777777" w:rsidR="00165BEC" w:rsidRPr="007266E8" w:rsidRDefault="00165BEC" w:rsidP="00C530D5">
            <w:pPr>
              <w:pStyle w:val="NoSpacing"/>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SPECIAL SET-UP NOTES </w:t>
            </w:r>
          </w:p>
        </w:tc>
      </w:tr>
      <w:tr w:rsidR="00165BEC" w14:paraId="5DECA9B7" w14:textId="77777777" w:rsidTr="00C530D5">
        <w:trPr>
          <w:trHeight w:val="755"/>
        </w:trPr>
        <w:tc>
          <w:tcPr>
            <w:tcW w:w="1998" w:type="dxa"/>
          </w:tcPr>
          <w:p w14:paraId="3592BD5A" w14:textId="77777777" w:rsidR="00165BEC" w:rsidRPr="007266E8" w:rsidRDefault="00165BEC" w:rsidP="00C530D5">
            <w:pPr>
              <w:pStyle w:val="NoSpacing"/>
              <w:rPr>
                <w:rFonts w:asciiTheme="majorHAnsi" w:hAnsiTheme="majorHAnsi" w:cstheme="majorHAnsi"/>
                <w:b/>
                <w:bCs/>
                <w:sz w:val="20"/>
                <w:szCs w:val="20"/>
              </w:rPr>
            </w:pPr>
            <w:r w:rsidRPr="007266E8">
              <w:rPr>
                <w:rFonts w:asciiTheme="majorHAnsi" w:hAnsiTheme="majorHAnsi" w:cstheme="majorHAnsi"/>
                <w:b/>
                <w:bCs/>
                <w:sz w:val="20"/>
                <w:szCs w:val="20"/>
              </w:rPr>
              <w:t xml:space="preserve">CELEBRATION TERRACE </w:t>
            </w:r>
          </w:p>
          <w:p w14:paraId="5976EE99"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 xml:space="preserve">Cocktail tables (up to 8) </w:t>
            </w:r>
          </w:p>
          <w:p w14:paraId="42AC59AB" w14:textId="77777777" w:rsidR="00165BEC" w:rsidRDefault="00165BEC" w:rsidP="00C530D5">
            <w:pPr>
              <w:pStyle w:val="NoSpacing"/>
              <w:rPr>
                <w:rFonts w:asciiTheme="majorHAnsi" w:hAnsiTheme="majorHAnsi" w:cstheme="majorHAnsi"/>
                <w:sz w:val="20"/>
                <w:szCs w:val="20"/>
              </w:rPr>
            </w:pPr>
            <w:r w:rsidRPr="007266E8">
              <w:rPr>
                <w:rFonts w:asciiTheme="majorHAnsi" w:hAnsiTheme="majorHAnsi" w:cstheme="majorHAnsi"/>
                <w:sz w:val="16"/>
                <w:szCs w:val="16"/>
              </w:rPr>
              <w:t>6 or 8ft tables</w:t>
            </w:r>
            <w:r>
              <w:rPr>
                <w:rFonts w:asciiTheme="majorHAnsi" w:hAnsiTheme="majorHAnsi" w:cstheme="majorHAnsi"/>
                <w:sz w:val="20"/>
                <w:szCs w:val="20"/>
              </w:rPr>
              <w:t xml:space="preserve"> </w:t>
            </w:r>
          </w:p>
        </w:tc>
        <w:tc>
          <w:tcPr>
            <w:tcW w:w="2610" w:type="dxa"/>
          </w:tcPr>
          <w:p w14:paraId="68F8D926" w14:textId="77777777" w:rsidR="00165BEC" w:rsidRDefault="00165BEC" w:rsidP="00C530D5">
            <w:pPr>
              <w:pStyle w:val="NoSpacing"/>
              <w:rPr>
                <w:rFonts w:asciiTheme="majorHAnsi" w:hAnsiTheme="majorHAnsi" w:cstheme="majorHAnsi"/>
                <w:sz w:val="20"/>
                <w:szCs w:val="20"/>
              </w:rPr>
            </w:pPr>
          </w:p>
          <w:p w14:paraId="2DAF7374" w14:textId="77777777" w:rsidR="00165BEC" w:rsidRDefault="00165BEC" w:rsidP="00C530D5">
            <w:pPr>
              <w:pStyle w:val="NoSpacing"/>
              <w:rPr>
                <w:rFonts w:asciiTheme="majorHAnsi" w:hAnsiTheme="majorHAnsi" w:cstheme="majorHAnsi"/>
                <w:sz w:val="20"/>
                <w:szCs w:val="20"/>
              </w:rPr>
            </w:pPr>
          </w:p>
          <w:p w14:paraId="3EECEB27" w14:textId="77777777" w:rsidR="00165BEC" w:rsidRDefault="00165BEC" w:rsidP="00C530D5">
            <w:pPr>
              <w:pStyle w:val="NoSpacing"/>
              <w:rPr>
                <w:rFonts w:asciiTheme="majorHAnsi" w:hAnsiTheme="majorHAnsi" w:cstheme="majorHAnsi"/>
                <w:sz w:val="20"/>
                <w:szCs w:val="20"/>
              </w:rPr>
            </w:pPr>
            <w:r>
              <w:rPr>
                <w:rFonts w:asciiTheme="majorHAnsi" w:hAnsiTheme="majorHAnsi" w:cstheme="majorHAnsi"/>
                <w:sz w:val="20"/>
                <w:szCs w:val="20"/>
              </w:rPr>
              <w:t xml:space="preserve"> </w:t>
            </w:r>
          </w:p>
        </w:tc>
        <w:tc>
          <w:tcPr>
            <w:tcW w:w="6561" w:type="dxa"/>
          </w:tcPr>
          <w:p w14:paraId="220611FC" w14:textId="77777777" w:rsidR="00165BEC" w:rsidRDefault="00165BEC" w:rsidP="00C530D5">
            <w:pPr>
              <w:pStyle w:val="NoSpacing"/>
              <w:rPr>
                <w:rFonts w:asciiTheme="majorHAnsi" w:hAnsiTheme="majorHAnsi" w:cstheme="majorHAnsi"/>
                <w:sz w:val="20"/>
                <w:szCs w:val="20"/>
              </w:rPr>
            </w:pPr>
          </w:p>
        </w:tc>
      </w:tr>
      <w:tr w:rsidR="00165BEC" w14:paraId="2939850A" w14:textId="77777777" w:rsidTr="00C530D5">
        <w:trPr>
          <w:trHeight w:val="1253"/>
        </w:trPr>
        <w:tc>
          <w:tcPr>
            <w:tcW w:w="1998" w:type="dxa"/>
          </w:tcPr>
          <w:p w14:paraId="5B37C205" w14:textId="77777777" w:rsidR="00165BEC" w:rsidRPr="007266E8" w:rsidRDefault="00165BEC" w:rsidP="00C530D5">
            <w:pPr>
              <w:pStyle w:val="NoSpacing"/>
              <w:rPr>
                <w:rFonts w:asciiTheme="majorHAnsi" w:hAnsiTheme="majorHAnsi" w:cstheme="majorHAnsi"/>
                <w:b/>
                <w:bCs/>
                <w:sz w:val="20"/>
                <w:szCs w:val="20"/>
              </w:rPr>
            </w:pPr>
            <w:r w:rsidRPr="007266E8">
              <w:rPr>
                <w:rFonts w:asciiTheme="majorHAnsi" w:hAnsiTheme="majorHAnsi" w:cstheme="majorHAnsi"/>
                <w:b/>
                <w:bCs/>
                <w:sz w:val="20"/>
                <w:szCs w:val="20"/>
              </w:rPr>
              <w:t>CEREMONY TERRACE</w:t>
            </w:r>
          </w:p>
          <w:p w14:paraId="051B3347"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Chairs</w:t>
            </w:r>
          </w:p>
          <w:p w14:paraId="7F8AEF20" w14:textId="576C8350" w:rsidR="00165BEC" w:rsidRPr="007266E8" w:rsidRDefault="00CB7FAB" w:rsidP="00C530D5">
            <w:pPr>
              <w:pStyle w:val="NoSpacing"/>
              <w:rPr>
                <w:rFonts w:asciiTheme="majorHAnsi" w:hAnsiTheme="majorHAnsi" w:cstheme="majorHAnsi"/>
                <w:sz w:val="16"/>
                <w:szCs w:val="16"/>
              </w:rPr>
            </w:pPr>
            <w:r>
              <w:rPr>
                <w:rFonts w:asciiTheme="majorHAnsi" w:hAnsiTheme="majorHAnsi" w:cstheme="majorHAnsi"/>
                <w:i/>
                <w:iCs/>
                <w:sz w:val="16"/>
                <w:szCs w:val="16"/>
              </w:rPr>
              <w:t xml:space="preserve">Brown </w:t>
            </w:r>
            <w:r w:rsidR="00165BEC" w:rsidRPr="007266E8">
              <w:rPr>
                <w:rFonts w:asciiTheme="majorHAnsi" w:hAnsiTheme="majorHAnsi" w:cstheme="majorHAnsi"/>
                <w:i/>
                <w:iCs/>
                <w:sz w:val="16"/>
                <w:szCs w:val="16"/>
              </w:rPr>
              <w:t>OR</w:t>
            </w:r>
            <w:r w:rsidR="00165BEC" w:rsidRPr="007266E8">
              <w:rPr>
                <w:rFonts w:asciiTheme="majorHAnsi" w:hAnsiTheme="majorHAnsi" w:cstheme="majorHAnsi"/>
                <w:sz w:val="16"/>
                <w:szCs w:val="16"/>
              </w:rPr>
              <w:t xml:space="preserve"> White</w:t>
            </w:r>
            <w:r>
              <w:rPr>
                <w:rFonts w:asciiTheme="majorHAnsi" w:hAnsiTheme="majorHAnsi" w:cstheme="majorHAnsi"/>
                <w:sz w:val="16"/>
                <w:szCs w:val="16"/>
              </w:rPr>
              <w:t xml:space="preserve"> Resin</w:t>
            </w:r>
          </w:p>
          <w:p w14:paraId="100491A5"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 xml:space="preserve">How many? </w:t>
            </w:r>
          </w:p>
          <w:p w14:paraId="1A541387" w14:textId="77777777" w:rsidR="00165BEC" w:rsidRDefault="00165BEC" w:rsidP="00C530D5">
            <w:pPr>
              <w:pStyle w:val="NoSpacing"/>
              <w:rPr>
                <w:rFonts w:asciiTheme="majorHAnsi" w:hAnsiTheme="majorHAnsi" w:cstheme="majorHAnsi"/>
                <w:sz w:val="20"/>
                <w:szCs w:val="20"/>
              </w:rPr>
            </w:pPr>
            <w:r w:rsidRPr="007266E8">
              <w:rPr>
                <w:rFonts w:asciiTheme="majorHAnsi" w:hAnsiTheme="majorHAnsi" w:cstheme="majorHAnsi"/>
                <w:sz w:val="16"/>
                <w:szCs w:val="16"/>
              </w:rPr>
              <w:t>Special Set-up Notes</w:t>
            </w:r>
            <w:r>
              <w:rPr>
                <w:rFonts w:asciiTheme="majorHAnsi" w:hAnsiTheme="majorHAnsi" w:cstheme="majorHAnsi"/>
                <w:sz w:val="20"/>
                <w:szCs w:val="20"/>
              </w:rPr>
              <w:t xml:space="preserve">  </w:t>
            </w:r>
          </w:p>
        </w:tc>
        <w:tc>
          <w:tcPr>
            <w:tcW w:w="2610" w:type="dxa"/>
          </w:tcPr>
          <w:p w14:paraId="267DD871" w14:textId="77777777" w:rsidR="00165BEC" w:rsidRDefault="00165BEC" w:rsidP="00C530D5">
            <w:pPr>
              <w:pStyle w:val="NoSpacing"/>
              <w:rPr>
                <w:rFonts w:asciiTheme="majorHAnsi" w:hAnsiTheme="majorHAnsi" w:cstheme="majorHAnsi"/>
                <w:sz w:val="20"/>
                <w:szCs w:val="20"/>
              </w:rPr>
            </w:pPr>
          </w:p>
        </w:tc>
        <w:tc>
          <w:tcPr>
            <w:tcW w:w="6561" w:type="dxa"/>
          </w:tcPr>
          <w:p w14:paraId="44E53BF2" w14:textId="77777777" w:rsidR="00165BEC" w:rsidRDefault="00165BEC" w:rsidP="00C530D5">
            <w:pPr>
              <w:pStyle w:val="NoSpacing"/>
              <w:rPr>
                <w:rFonts w:asciiTheme="majorHAnsi" w:hAnsiTheme="majorHAnsi" w:cstheme="majorHAnsi"/>
                <w:sz w:val="20"/>
                <w:szCs w:val="20"/>
              </w:rPr>
            </w:pPr>
          </w:p>
        </w:tc>
      </w:tr>
      <w:tr w:rsidR="00165BEC" w14:paraId="29C8695E" w14:textId="77777777" w:rsidTr="00C530D5">
        <w:trPr>
          <w:trHeight w:val="1511"/>
        </w:trPr>
        <w:tc>
          <w:tcPr>
            <w:tcW w:w="1998" w:type="dxa"/>
          </w:tcPr>
          <w:p w14:paraId="1EB1871C" w14:textId="77777777" w:rsidR="00165BEC" w:rsidRDefault="00165BEC" w:rsidP="00C530D5">
            <w:pPr>
              <w:pStyle w:val="NoSpacing"/>
              <w:rPr>
                <w:rFonts w:asciiTheme="majorHAnsi" w:hAnsiTheme="majorHAnsi" w:cstheme="majorHAnsi"/>
                <w:b/>
                <w:bCs/>
                <w:sz w:val="20"/>
                <w:szCs w:val="20"/>
              </w:rPr>
            </w:pPr>
            <w:r w:rsidRPr="007266E8">
              <w:rPr>
                <w:rFonts w:asciiTheme="majorHAnsi" w:hAnsiTheme="majorHAnsi" w:cstheme="majorHAnsi"/>
                <w:b/>
                <w:bCs/>
                <w:sz w:val="20"/>
                <w:szCs w:val="20"/>
              </w:rPr>
              <w:t>MONTAGE BALLROOM</w:t>
            </w:r>
          </w:p>
          <w:p w14:paraId="1B98F2AC"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60” rounds</w:t>
            </w:r>
          </w:p>
          <w:p w14:paraId="55A27E7C"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 xml:space="preserve">48” rounds </w:t>
            </w:r>
          </w:p>
          <w:p w14:paraId="55DB3842"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6 or 8ft</w:t>
            </w:r>
          </w:p>
          <w:p w14:paraId="560A1451" w14:textId="77777777" w:rsidR="00165BEC"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Dancefloor, size</w:t>
            </w:r>
          </w:p>
          <w:p w14:paraId="5BBA472F" w14:textId="77777777" w:rsidR="00165BEC" w:rsidRPr="007266E8" w:rsidRDefault="00165BEC" w:rsidP="00C530D5">
            <w:pPr>
              <w:pStyle w:val="NoSpacing"/>
              <w:rPr>
                <w:rFonts w:asciiTheme="majorHAnsi" w:hAnsiTheme="majorHAnsi" w:cstheme="majorHAnsi"/>
                <w:sz w:val="16"/>
                <w:szCs w:val="16"/>
              </w:rPr>
            </w:pPr>
            <w:r>
              <w:rPr>
                <w:rFonts w:asciiTheme="majorHAnsi" w:hAnsiTheme="majorHAnsi" w:cstheme="majorHAnsi"/>
                <w:sz w:val="16"/>
                <w:szCs w:val="16"/>
              </w:rPr>
              <w:t>Chivari or Folding Chairs</w:t>
            </w:r>
          </w:p>
          <w:p w14:paraId="1449B529" w14:textId="77777777" w:rsidR="00165BEC" w:rsidRPr="007266E8" w:rsidRDefault="00165BEC" w:rsidP="00C530D5">
            <w:pPr>
              <w:pStyle w:val="NoSpacing"/>
              <w:rPr>
                <w:rFonts w:asciiTheme="majorHAnsi" w:hAnsiTheme="majorHAnsi" w:cstheme="majorHAnsi"/>
                <w:sz w:val="20"/>
                <w:szCs w:val="20"/>
              </w:rPr>
            </w:pPr>
            <w:r w:rsidRPr="007266E8">
              <w:rPr>
                <w:rFonts w:asciiTheme="majorHAnsi" w:hAnsiTheme="majorHAnsi" w:cstheme="majorHAnsi"/>
                <w:sz w:val="16"/>
                <w:szCs w:val="16"/>
              </w:rPr>
              <w:t>Other/Special Notes</w:t>
            </w:r>
            <w:r w:rsidRPr="007266E8">
              <w:rPr>
                <w:rFonts w:asciiTheme="majorHAnsi" w:hAnsiTheme="majorHAnsi" w:cstheme="majorHAnsi"/>
                <w:sz w:val="20"/>
                <w:szCs w:val="20"/>
              </w:rPr>
              <w:t xml:space="preserve"> </w:t>
            </w:r>
          </w:p>
        </w:tc>
        <w:tc>
          <w:tcPr>
            <w:tcW w:w="2610" w:type="dxa"/>
          </w:tcPr>
          <w:p w14:paraId="6AB7ACA0" w14:textId="77777777" w:rsidR="00165BEC" w:rsidRDefault="00165BEC" w:rsidP="00C530D5">
            <w:pPr>
              <w:pStyle w:val="NoSpacing"/>
              <w:rPr>
                <w:rFonts w:asciiTheme="majorHAnsi" w:hAnsiTheme="majorHAnsi" w:cstheme="majorHAnsi"/>
                <w:sz w:val="20"/>
                <w:szCs w:val="20"/>
              </w:rPr>
            </w:pPr>
          </w:p>
        </w:tc>
        <w:tc>
          <w:tcPr>
            <w:tcW w:w="6561" w:type="dxa"/>
          </w:tcPr>
          <w:p w14:paraId="236661F3" w14:textId="77777777" w:rsidR="00165BEC" w:rsidRDefault="00165BEC" w:rsidP="00C530D5">
            <w:pPr>
              <w:pStyle w:val="NoSpacing"/>
              <w:rPr>
                <w:rFonts w:asciiTheme="majorHAnsi" w:hAnsiTheme="majorHAnsi" w:cstheme="majorHAnsi"/>
                <w:sz w:val="20"/>
                <w:szCs w:val="20"/>
              </w:rPr>
            </w:pPr>
          </w:p>
        </w:tc>
      </w:tr>
      <w:tr w:rsidR="00165BEC" w14:paraId="11D1E63F" w14:textId="77777777" w:rsidTr="00C530D5">
        <w:trPr>
          <w:trHeight w:val="1004"/>
        </w:trPr>
        <w:tc>
          <w:tcPr>
            <w:tcW w:w="1998" w:type="dxa"/>
          </w:tcPr>
          <w:p w14:paraId="087EF692" w14:textId="77777777" w:rsidR="00165BEC" w:rsidRDefault="00165BEC" w:rsidP="00C530D5">
            <w:pPr>
              <w:pStyle w:val="NoSpacing"/>
              <w:rPr>
                <w:rFonts w:asciiTheme="majorHAnsi" w:hAnsiTheme="majorHAnsi" w:cstheme="majorHAnsi"/>
                <w:b/>
                <w:bCs/>
                <w:sz w:val="20"/>
                <w:szCs w:val="20"/>
              </w:rPr>
            </w:pPr>
            <w:r w:rsidRPr="007266E8">
              <w:rPr>
                <w:rFonts w:asciiTheme="majorHAnsi" w:hAnsiTheme="majorHAnsi" w:cstheme="majorHAnsi"/>
                <w:b/>
                <w:bCs/>
                <w:sz w:val="20"/>
                <w:szCs w:val="20"/>
              </w:rPr>
              <w:t xml:space="preserve">BLUE AGAVE ROOM </w:t>
            </w:r>
          </w:p>
          <w:p w14:paraId="09C5F418"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 xml:space="preserve">6 or 8ft tables </w:t>
            </w:r>
          </w:p>
          <w:p w14:paraId="0A31E0EA" w14:textId="77777777" w:rsidR="00165BEC" w:rsidRPr="007266E8" w:rsidRDefault="00165BEC" w:rsidP="00C530D5">
            <w:pPr>
              <w:pStyle w:val="NoSpacing"/>
              <w:rPr>
                <w:rFonts w:asciiTheme="majorHAnsi" w:hAnsiTheme="majorHAnsi" w:cstheme="majorHAnsi"/>
                <w:sz w:val="16"/>
                <w:szCs w:val="16"/>
              </w:rPr>
            </w:pPr>
            <w:r w:rsidRPr="007266E8">
              <w:rPr>
                <w:rFonts w:asciiTheme="majorHAnsi" w:hAnsiTheme="majorHAnsi" w:cstheme="majorHAnsi"/>
                <w:sz w:val="16"/>
                <w:szCs w:val="16"/>
              </w:rPr>
              <w:t>Other</w:t>
            </w:r>
          </w:p>
          <w:p w14:paraId="368E1A38" w14:textId="77777777" w:rsidR="00165BEC" w:rsidRPr="007266E8" w:rsidRDefault="00165BEC" w:rsidP="00C530D5">
            <w:pPr>
              <w:pStyle w:val="NoSpacing"/>
              <w:rPr>
                <w:rFonts w:asciiTheme="majorHAnsi" w:hAnsiTheme="majorHAnsi" w:cstheme="majorHAnsi"/>
                <w:sz w:val="20"/>
                <w:szCs w:val="20"/>
              </w:rPr>
            </w:pPr>
            <w:r w:rsidRPr="007266E8">
              <w:rPr>
                <w:rFonts w:asciiTheme="majorHAnsi" w:hAnsiTheme="majorHAnsi" w:cstheme="majorHAnsi"/>
                <w:sz w:val="16"/>
                <w:szCs w:val="16"/>
              </w:rPr>
              <w:t>Special Notes</w:t>
            </w:r>
            <w:r>
              <w:rPr>
                <w:rFonts w:asciiTheme="majorHAnsi" w:hAnsiTheme="majorHAnsi" w:cstheme="majorHAnsi"/>
                <w:sz w:val="20"/>
                <w:szCs w:val="20"/>
              </w:rPr>
              <w:t xml:space="preserve"> </w:t>
            </w:r>
          </w:p>
        </w:tc>
        <w:tc>
          <w:tcPr>
            <w:tcW w:w="2610" w:type="dxa"/>
          </w:tcPr>
          <w:p w14:paraId="0490AC71" w14:textId="77777777" w:rsidR="00165BEC" w:rsidRDefault="00165BEC" w:rsidP="00C530D5">
            <w:pPr>
              <w:pStyle w:val="NoSpacing"/>
              <w:rPr>
                <w:rFonts w:asciiTheme="majorHAnsi" w:hAnsiTheme="majorHAnsi" w:cstheme="majorHAnsi"/>
                <w:sz w:val="20"/>
                <w:szCs w:val="20"/>
              </w:rPr>
            </w:pPr>
          </w:p>
        </w:tc>
        <w:tc>
          <w:tcPr>
            <w:tcW w:w="6561" w:type="dxa"/>
          </w:tcPr>
          <w:p w14:paraId="3D341336" w14:textId="77777777" w:rsidR="00165BEC" w:rsidRDefault="00165BEC" w:rsidP="00C530D5">
            <w:pPr>
              <w:pStyle w:val="NoSpacing"/>
              <w:rPr>
                <w:rFonts w:asciiTheme="majorHAnsi" w:hAnsiTheme="majorHAnsi" w:cstheme="majorHAnsi"/>
                <w:sz w:val="20"/>
                <w:szCs w:val="20"/>
              </w:rPr>
            </w:pPr>
          </w:p>
        </w:tc>
      </w:tr>
    </w:tbl>
    <w:p w14:paraId="718BFF98" w14:textId="18307DFF" w:rsidR="00181E46" w:rsidRDefault="00C530D5" w:rsidP="00181E46">
      <w:pPr>
        <w:pStyle w:val="NoSpacing"/>
        <w:spacing w:line="20" w:lineRule="atLeast"/>
        <w:jc w:val="center"/>
        <w:rPr>
          <w:rFonts w:asciiTheme="majorHAnsi" w:hAnsiTheme="majorHAnsi" w:cstheme="majorHAnsi"/>
          <w:b/>
          <w:bCs/>
        </w:rPr>
      </w:pPr>
      <w:r>
        <w:rPr>
          <w:rFonts w:asciiTheme="majorHAnsi" w:hAnsiTheme="majorHAnsi" w:cstheme="majorHAnsi"/>
          <w:b/>
          <w:bCs/>
        </w:rPr>
        <w:t>PLEASE PROVIDE A DETAILED SCHEMATIC/LAYOUT FOR ALL SPACES</w:t>
      </w:r>
      <w:r w:rsidR="00181E46">
        <w:rPr>
          <w:rFonts w:asciiTheme="majorHAnsi" w:hAnsiTheme="majorHAnsi" w:cstheme="majorHAnsi"/>
          <w:b/>
          <w:bCs/>
        </w:rPr>
        <w:t>, CLICK FOR PDF</w:t>
      </w:r>
    </w:p>
    <w:p w14:paraId="3FB2FB69" w14:textId="23A65498" w:rsidR="00181E46" w:rsidRDefault="00000000" w:rsidP="00181E46">
      <w:pPr>
        <w:pStyle w:val="NoSpacing"/>
        <w:spacing w:line="20" w:lineRule="atLeast"/>
        <w:jc w:val="center"/>
        <w:rPr>
          <w:rFonts w:asciiTheme="majorHAnsi" w:hAnsiTheme="majorHAnsi" w:cstheme="majorHAnsi"/>
          <w:b/>
          <w:bCs/>
        </w:rPr>
      </w:pPr>
      <w:hyperlink r:id="rId12" w:history="1">
        <w:r w:rsidR="00C530D5" w:rsidRPr="00181E46">
          <w:rPr>
            <w:rStyle w:val="Hyperlink"/>
            <w:rFonts w:asciiTheme="majorHAnsi" w:hAnsiTheme="majorHAnsi" w:cstheme="majorHAnsi"/>
            <w:b/>
            <w:bCs/>
          </w:rPr>
          <w:t>Celebration Terrace</w:t>
        </w:r>
      </w:hyperlink>
      <w:r w:rsidR="00C530D5">
        <w:rPr>
          <w:rFonts w:asciiTheme="majorHAnsi" w:hAnsiTheme="majorHAnsi" w:cstheme="majorHAnsi"/>
          <w:b/>
          <w:bCs/>
        </w:rPr>
        <w:t xml:space="preserve">, </w:t>
      </w:r>
      <w:hyperlink r:id="rId13" w:history="1">
        <w:r w:rsidR="00C530D5" w:rsidRPr="00181E46">
          <w:rPr>
            <w:rStyle w:val="Hyperlink"/>
            <w:rFonts w:asciiTheme="majorHAnsi" w:hAnsiTheme="majorHAnsi" w:cstheme="majorHAnsi"/>
            <w:b/>
            <w:bCs/>
          </w:rPr>
          <w:t>Ceremony Terrace</w:t>
        </w:r>
      </w:hyperlink>
      <w:r w:rsidR="00C530D5">
        <w:rPr>
          <w:rFonts w:asciiTheme="majorHAnsi" w:hAnsiTheme="majorHAnsi" w:cstheme="majorHAnsi"/>
          <w:b/>
          <w:bCs/>
        </w:rPr>
        <w:t xml:space="preserve">, </w:t>
      </w:r>
      <w:hyperlink r:id="rId14" w:history="1">
        <w:r w:rsidR="00C530D5" w:rsidRPr="00181E46">
          <w:rPr>
            <w:rStyle w:val="Hyperlink"/>
            <w:rFonts w:asciiTheme="majorHAnsi" w:hAnsiTheme="majorHAnsi" w:cstheme="majorHAnsi"/>
            <w:b/>
            <w:bCs/>
          </w:rPr>
          <w:t>Montage Ballroom/Blue Agave Room</w:t>
        </w:r>
      </w:hyperlink>
      <w:r w:rsidR="00181E46">
        <w:rPr>
          <w:rFonts w:asciiTheme="majorHAnsi" w:hAnsiTheme="majorHAnsi" w:cstheme="majorHAnsi"/>
          <w:b/>
          <w:bCs/>
        </w:rPr>
        <w:t xml:space="preserve">, </w:t>
      </w:r>
      <w:hyperlink r:id="rId15" w:history="1">
        <w:r w:rsidR="00181E46" w:rsidRPr="00181E46">
          <w:rPr>
            <w:rStyle w:val="Hyperlink"/>
            <w:rFonts w:asciiTheme="majorHAnsi" w:hAnsiTheme="majorHAnsi" w:cstheme="majorHAnsi"/>
            <w:b/>
            <w:bCs/>
          </w:rPr>
          <w:t>Agave of Sedona</w:t>
        </w:r>
      </w:hyperlink>
      <w:r w:rsidR="00C7208F">
        <w:rPr>
          <w:rFonts w:asciiTheme="majorHAnsi" w:hAnsiTheme="majorHAnsi" w:cstheme="majorHAnsi"/>
          <w:b/>
          <w:bCs/>
        </w:rPr>
        <w:t xml:space="preserve">, </w:t>
      </w:r>
      <w:hyperlink r:id="rId16" w:history="1">
        <w:r w:rsidR="00C7208F" w:rsidRPr="00850506">
          <w:rPr>
            <w:rStyle w:val="Hyperlink"/>
            <w:rFonts w:asciiTheme="majorHAnsi" w:hAnsiTheme="majorHAnsi" w:cstheme="majorHAnsi"/>
            <w:b/>
            <w:bCs/>
          </w:rPr>
          <w:t>Agave Amenities List</w:t>
        </w:r>
      </w:hyperlink>
    </w:p>
    <w:p w14:paraId="1D2CF8DF" w14:textId="77777777" w:rsidR="00181E46" w:rsidRDefault="00181E46" w:rsidP="00181E46">
      <w:pPr>
        <w:pStyle w:val="NoSpacing"/>
        <w:spacing w:line="20" w:lineRule="atLeast"/>
        <w:jc w:val="center"/>
        <w:rPr>
          <w:rFonts w:asciiTheme="majorHAnsi" w:hAnsiTheme="majorHAnsi" w:cstheme="majorHAnsi"/>
          <w:b/>
          <w:bCs/>
        </w:rPr>
      </w:pPr>
    </w:p>
    <w:p w14:paraId="6B874EAE" w14:textId="5063BBEB" w:rsidR="003E26F5" w:rsidRPr="00181E46" w:rsidRDefault="007266E8" w:rsidP="00181E46">
      <w:pPr>
        <w:pStyle w:val="NoSpacing"/>
        <w:spacing w:line="20" w:lineRule="atLeast"/>
        <w:jc w:val="center"/>
        <w:rPr>
          <w:rFonts w:asciiTheme="majorHAnsi" w:hAnsiTheme="majorHAnsi" w:cstheme="majorHAnsi"/>
          <w:b/>
          <w:bCs/>
        </w:rPr>
      </w:pPr>
      <w:r w:rsidRPr="002654EE">
        <w:rPr>
          <w:rFonts w:asciiTheme="majorHAnsi" w:hAnsiTheme="majorHAnsi" w:cstheme="majorHAnsi"/>
          <w:b/>
          <w:color w:val="407065"/>
          <w:sz w:val="36"/>
          <w:szCs w:val="36"/>
        </w:rPr>
        <w:t>Important Reminders</w:t>
      </w:r>
    </w:p>
    <w:p w14:paraId="2D72B7CC" w14:textId="77777777" w:rsidR="003710D5" w:rsidRPr="002654EE" w:rsidRDefault="003710D5" w:rsidP="00AD265A">
      <w:pPr>
        <w:pStyle w:val="NoSpacing"/>
        <w:rPr>
          <w:rFonts w:asciiTheme="majorHAnsi" w:hAnsiTheme="majorHAnsi" w:cstheme="majorHAnsi"/>
          <w:b/>
          <w:color w:val="000000" w:themeColor="text1"/>
        </w:rPr>
      </w:pPr>
      <w:r w:rsidRPr="002654EE">
        <w:rPr>
          <w:rFonts w:asciiTheme="majorHAnsi" w:hAnsiTheme="majorHAnsi" w:cstheme="majorHAnsi"/>
          <w:b/>
          <w:color w:val="000000" w:themeColor="text1"/>
        </w:rPr>
        <w:t>ALCOHOL</w:t>
      </w:r>
    </w:p>
    <w:p w14:paraId="0528B6AE" w14:textId="0839B999" w:rsidR="003710D5" w:rsidRPr="00850506" w:rsidRDefault="003E26F5" w:rsidP="003710D5">
      <w:pPr>
        <w:pStyle w:val="NoSpacing"/>
        <w:numPr>
          <w:ilvl w:val="0"/>
          <w:numId w:val="12"/>
        </w:numPr>
        <w:rPr>
          <w:rFonts w:asciiTheme="majorHAnsi" w:hAnsiTheme="majorHAnsi" w:cstheme="majorHAnsi"/>
          <w:bCs/>
          <w:color w:val="000000" w:themeColor="text1"/>
          <w:sz w:val="16"/>
          <w:szCs w:val="16"/>
        </w:rPr>
      </w:pPr>
      <w:r w:rsidRPr="00850506">
        <w:rPr>
          <w:rFonts w:asciiTheme="majorHAnsi" w:hAnsiTheme="majorHAnsi" w:cstheme="majorHAnsi"/>
          <w:bCs/>
          <w:i/>
          <w:iCs/>
          <w:color w:val="000000" w:themeColor="text1"/>
          <w:sz w:val="16"/>
          <w:szCs w:val="16"/>
        </w:rPr>
        <w:t>BAR SERVICE PRIOR TO CERE</w:t>
      </w:r>
      <w:r w:rsidR="007266E8" w:rsidRPr="00850506">
        <w:rPr>
          <w:rFonts w:asciiTheme="majorHAnsi" w:hAnsiTheme="majorHAnsi" w:cstheme="majorHAnsi"/>
          <w:bCs/>
          <w:i/>
          <w:iCs/>
          <w:color w:val="000000" w:themeColor="text1"/>
          <w:sz w:val="16"/>
          <w:szCs w:val="16"/>
        </w:rPr>
        <w:t>MON</w:t>
      </w:r>
      <w:r w:rsidRPr="00850506">
        <w:rPr>
          <w:rFonts w:asciiTheme="majorHAnsi" w:hAnsiTheme="majorHAnsi" w:cstheme="majorHAnsi"/>
          <w:bCs/>
          <w:i/>
          <w:iCs/>
          <w:color w:val="000000" w:themeColor="text1"/>
          <w:sz w:val="16"/>
          <w:szCs w:val="16"/>
        </w:rPr>
        <w:t>Y IS FOR BRIDE, GROOM, AND IMMEDIATE WEDDING PARTY ONLY</w:t>
      </w:r>
      <w:r w:rsidR="007266E8" w:rsidRPr="00850506">
        <w:rPr>
          <w:rFonts w:asciiTheme="majorHAnsi" w:hAnsiTheme="majorHAnsi" w:cstheme="majorHAnsi"/>
          <w:bCs/>
          <w:i/>
          <w:iCs/>
          <w:color w:val="000000" w:themeColor="text1"/>
          <w:sz w:val="16"/>
          <w:szCs w:val="16"/>
        </w:rPr>
        <w:t>.</w:t>
      </w:r>
      <w:r w:rsidRPr="00850506">
        <w:rPr>
          <w:rFonts w:asciiTheme="majorHAnsi" w:hAnsiTheme="majorHAnsi" w:cstheme="majorHAnsi"/>
          <w:bCs/>
          <w:i/>
          <w:iCs/>
          <w:color w:val="000000" w:themeColor="text1"/>
          <w:sz w:val="16"/>
          <w:szCs w:val="16"/>
        </w:rPr>
        <w:t xml:space="preserve"> GUEST</w:t>
      </w:r>
      <w:r w:rsidR="007266E8" w:rsidRPr="00850506">
        <w:rPr>
          <w:rFonts w:asciiTheme="majorHAnsi" w:hAnsiTheme="majorHAnsi" w:cstheme="majorHAnsi"/>
          <w:bCs/>
          <w:i/>
          <w:iCs/>
          <w:color w:val="000000" w:themeColor="text1"/>
          <w:sz w:val="16"/>
          <w:szCs w:val="16"/>
        </w:rPr>
        <w:t>S</w:t>
      </w:r>
      <w:r w:rsidRPr="00850506">
        <w:rPr>
          <w:rFonts w:asciiTheme="majorHAnsi" w:hAnsiTheme="majorHAnsi" w:cstheme="majorHAnsi"/>
          <w:bCs/>
          <w:i/>
          <w:iCs/>
          <w:color w:val="000000" w:themeColor="text1"/>
          <w:sz w:val="16"/>
          <w:szCs w:val="16"/>
        </w:rPr>
        <w:t xml:space="preserve"> WILL NOT BE SERVED.</w:t>
      </w:r>
      <w:r w:rsidRPr="00850506">
        <w:rPr>
          <w:rFonts w:asciiTheme="majorHAnsi" w:hAnsiTheme="majorHAnsi" w:cstheme="majorHAnsi"/>
          <w:bCs/>
          <w:color w:val="000000" w:themeColor="text1"/>
          <w:sz w:val="16"/>
          <w:szCs w:val="16"/>
        </w:rPr>
        <w:t xml:space="preserve"> </w:t>
      </w:r>
      <w:r w:rsidR="007266E8" w:rsidRPr="00850506">
        <w:rPr>
          <w:rFonts w:asciiTheme="majorHAnsi" w:hAnsiTheme="majorHAnsi" w:cstheme="majorHAnsi"/>
          <w:bCs/>
          <w:color w:val="000000" w:themeColor="text1"/>
          <w:sz w:val="16"/>
          <w:szCs w:val="16"/>
        </w:rPr>
        <w:t>If you wish to have bar service for bride, groom and immediate wedding party prior to ceremony a bar tender must be present to provide this service. There is no alcohol self-service permitted at the venue.</w:t>
      </w:r>
    </w:p>
    <w:p w14:paraId="2991CA25" w14:textId="55D26B86" w:rsidR="00C530D5" w:rsidRPr="00850506" w:rsidRDefault="00F20F9D" w:rsidP="00C530D5">
      <w:pPr>
        <w:pStyle w:val="NoSpacing"/>
        <w:numPr>
          <w:ilvl w:val="0"/>
          <w:numId w:val="12"/>
        </w:numPr>
        <w:rPr>
          <w:rFonts w:asciiTheme="majorHAnsi" w:hAnsiTheme="majorHAnsi" w:cstheme="majorHAnsi"/>
          <w:bCs/>
          <w:sz w:val="16"/>
          <w:szCs w:val="16"/>
        </w:rPr>
      </w:pPr>
      <w:r>
        <w:rPr>
          <w:rFonts w:asciiTheme="majorHAnsi" w:hAnsiTheme="majorHAnsi" w:cstheme="majorHAnsi"/>
          <w:bCs/>
          <w:sz w:val="16"/>
          <w:szCs w:val="16"/>
        </w:rPr>
        <w:t>Pre-ceremony g</w:t>
      </w:r>
      <w:r w:rsidR="00C530D5" w:rsidRPr="00850506">
        <w:rPr>
          <w:rFonts w:asciiTheme="majorHAnsi" w:hAnsiTheme="majorHAnsi" w:cstheme="majorHAnsi"/>
          <w:bCs/>
          <w:sz w:val="16"/>
          <w:szCs w:val="16"/>
        </w:rPr>
        <w:t xml:space="preserve">uest </w:t>
      </w:r>
      <w:r>
        <w:rPr>
          <w:rFonts w:asciiTheme="majorHAnsi" w:hAnsiTheme="majorHAnsi" w:cstheme="majorHAnsi"/>
          <w:bCs/>
          <w:sz w:val="16"/>
          <w:szCs w:val="16"/>
        </w:rPr>
        <w:t xml:space="preserve">bar </w:t>
      </w:r>
      <w:r w:rsidR="00C530D5" w:rsidRPr="00850506">
        <w:rPr>
          <w:rFonts w:asciiTheme="majorHAnsi" w:hAnsiTheme="majorHAnsi" w:cstheme="majorHAnsi"/>
          <w:bCs/>
          <w:sz w:val="16"/>
          <w:szCs w:val="16"/>
        </w:rPr>
        <w:t>service requests must be approved by the Agave and caterer</w:t>
      </w:r>
      <w:r>
        <w:rPr>
          <w:rFonts w:asciiTheme="majorHAnsi" w:hAnsiTheme="majorHAnsi" w:cstheme="majorHAnsi"/>
          <w:bCs/>
          <w:sz w:val="16"/>
          <w:szCs w:val="16"/>
        </w:rPr>
        <w:t xml:space="preserve">, and disposable drinkware must be used. </w:t>
      </w:r>
    </w:p>
    <w:p w14:paraId="1EBF6812" w14:textId="4CB65D66" w:rsidR="003710D5" w:rsidRPr="00850506" w:rsidRDefault="003710D5" w:rsidP="003710D5">
      <w:pPr>
        <w:pStyle w:val="NoSpacing"/>
        <w:numPr>
          <w:ilvl w:val="0"/>
          <w:numId w:val="12"/>
        </w:numPr>
        <w:rPr>
          <w:rFonts w:asciiTheme="majorHAnsi" w:hAnsiTheme="majorHAnsi" w:cstheme="majorHAnsi"/>
          <w:bCs/>
          <w:sz w:val="16"/>
          <w:szCs w:val="16"/>
        </w:rPr>
      </w:pPr>
      <w:r w:rsidRPr="00850506">
        <w:rPr>
          <w:rFonts w:asciiTheme="majorHAnsi" w:hAnsiTheme="majorHAnsi" w:cstheme="majorHAnsi"/>
          <w:bCs/>
          <w:sz w:val="16"/>
          <w:szCs w:val="16"/>
        </w:rPr>
        <w:t>Guests may not arrive at the venue with alcoholic beverages and may not depart the venue with alcoholic beverages. We thank you for your support of the Arizona Liquor Laws.</w:t>
      </w:r>
    </w:p>
    <w:p w14:paraId="6327ADDF" w14:textId="62C0F165" w:rsidR="003E26F5" w:rsidRPr="00850506" w:rsidRDefault="003710D5" w:rsidP="003710D5">
      <w:pPr>
        <w:pStyle w:val="NoSpacing"/>
        <w:numPr>
          <w:ilvl w:val="0"/>
          <w:numId w:val="12"/>
        </w:numPr>
        <w:rPr>
          <w:rFonts w:asciiTheme="majorHAnsi" w:hAnsiTheme="majorHAnsi" w:cstheme="majorHAnsi"/>
          <w:bCs/>
          <w:color w:val="000000" w:themeColor="text1"/>
          <w:sz w:val="16"/>
          <w:szCs w:val="16"/>
        </w:rPr>
      </w:pPr>
      <w:r w:rsidRPr="00850506">
        <w:rPr>
          <w:rFonts w:asciiTheme="majorHAnsi" w:hAnsiTheme="majorHAnsi" w:cstheme="majorHAnsi"/>
          <w:bCs/>
          <w:sz w:val="16"/>
          <w:szCs w:val="16"/>
        </w:rPr>
        <w:t xml:space="preserve">All </w:t>
      </w:r>
      <w:r w:rsidR="00F20F9D" w:rsidRPr="00850506">
        <w:rPr>
          <w:rFonts w:asciiTheme="majorHAnsi" w:hAnsiTheme="majorHAnsi" w:cstheme="majorHAnsi"/>
          <w:bCs/>
          <w:sz w:val="16"/>
          <w:szCs w:val="16"/>
        </w:rPr>
        <w:t>leftover</w:t>
      </w:r>
      <w:r w:rsidRPr="00850506">
        <w:rPr>
          <w:rFonts w:asciiTheme="majorHAnsi" w:hAnsiTheme="majorHAnsi" w:cstheme="majorHAnsi"/>
          <w:bCs/>
          <w:sz w:val="16"/>
          <w:szCs w:val="16"/>
        </w:rPr>
        <w:t xml:space="preserve"> alcoholic beverages will be prepared for transport by the caterer and must be removed that evening.</w:t>
      </w:r>
    </w:p>
    <w:p w14:paraId="3FE04628" w14:textId="77777777" w:rsidR="00850506" w:rsidRPr="00850506" w:rsidRDefault="00850506" w:rsidP="00F20F9D">
      <w:pPr>
        <w:pStyle w:val="NoSpacing"/>
        <w:ind w:left="450"/>
        <w:rPr>
          <w:rFonts w:asciiTheme="majorHAnsi" w:hAnsiTheme="majorHAnsi" w:cstheme="majorHAnsi"/>
          <w:bCs/>
          <w:color w:val="000000" w:themeColor="text1"/>
          <w:sz w:val="16"/>
          <w:szCs w:val="16"/>
        </w:rPr>
      </w:pPr>
    </w:p>
    <w:p w14:paraId="2705B1A7" w14:textId="69712FF2" w:rsidR="00C530D5" w:rsidRPr="00850506" w:rsidRDefault="00C530D5" w:rsidP="00C530D5">
      <w:pPr>
        <w:pStyle w:val="NoSpacing"/>
        <w:rPr>
          <w:rFonts w:asciiTheme="majorHAnsi" w:hAnsiTheme="majorHAnsi" w:cstheme="majorHAnsi"/>
          <w:b/>
          <w:sz w:val="16"/>
          <w:szCs w:val="16"/>
        </w:rPr>
      </w:pPr>
      <w:r w:rsidRPr="00850506">
        <w:rPr>
          <w:rFonts w:asciiTheme="majorHAnsi" w:hAnsiTheme="majorHAnsi" w:cstheme="majorHAnsi"/>
          <w:b/>
          <w:sz w:val="16"/>
          <w:szCs w:val="16"/>
        </w:rPr>
        <w:t xml:space="preserve">ARRIVAL/DEPARTURE </w:t>
      </w:r>
    </w:p>
    <w:p w14:paraId="36494BF4" w14:textId="569F1BEE" w:rsidR="00C530D5" w:rsidRPr="00850506" w:rsidRDefault="00C530D5" w:rsidP="00C530D5">
      <w:pPr>
        <w:pStyle w:val="NoSpacing"/>
        <w:numPr>
          <w:ilvl w:val="0"/>
          <w:numId w:val="12"/>
        </w:numPr>
        <w:rPr>
          <w:rFonts w:asciiTheme="majorHAnsi" w:hAnsiTheme="majorHAnsi" w:cstheme="majorHAnsi"/>
          <w:bCs/>
          <w:sz w:val="16"/>
          <w:szCs w:val="16"/>
        </w:rPr>
      </w:pPr>
      <w:r w:rsidRPr="00850506">
        <w:rPr>
          <w:rFonts w:asciiTheme="majorHAnsi" w:hAnsiTheme="majorHAnsi" w:cstheme="majorHAnsi"/>
          <w:bCs/>
          <w:sz w:val="16"/>
          <w:szCs w:val="16"/>
        </w:rPr>
        <w:t xml:space="preserve">If you are </w:t>
      </w:r>
      <w:r w:rsidR="002654EE" w:rsidRPr="00850506">
        <w:rPr>
          <w:rFonts w:asciiTheme="majorHAnsi" w:hAnsiTheme="majorHAnsi" w:cstheme="majorHAnsi"/>
          <w:bCs/>
          <w:sz w:val="16"/>
          <w:szCs w:val="16"/>
        </w:rPr>
        <w:t>placing your own orders with rental companies, the approved window for</w:t>
      </w:r>
      <w:r w:rsidRPr="00850506">
        <w:rPr>
          <w:rFonts w:asciiTheme="majorHAnsi" w:hAnsiTheme="majorHAnsi" w:cstheme="majorHAnsi"/>
          <w:bCs/>
          <w:sz w:val="16"/>
          <w:szCs w:val="16"/>
        </w:rPr>
        <w:t xml:space="preserve"> delivery</w:t>
      </w:r>
      <w:r w:rsidR="002654EE" w:rsidRPr="00850506">
        <w:rPr>
          <w:rFonts w:asciiTheme="majorHAnsi" w:hAnsiTheme="majorHAnsi" w:cstheme="majorHAnsi"/>
          <w:bCs/>
          <w:sz w:val="16"/>
          <w:szCs w:val="16"/>
        </w:rPr>
        <w:t>/</w:t>
      </w:r>
      <w:r w:rsidRPr="00850506">
        <w:rPr>
          <w:rFonts w:asciiTheme="majorHAnsi" w:hAnsiTheme="majorHAnsi" w:cstheme="majorHAnsi"/>
          <w:bCs/>
          <w:sz w:val="16"/>
          <w:szCs w:val="16"/>
        </w:rPr>
        <w:t xml:space="preserve">pick up </w:t>
      </w:r>
      <w:r w:rsidR="002654EE" w:rsidRPr="00850506">
        <w:rPr>
          <w:rFonts w:asciiTheme="majorHAnsi" w:hAnsiTheme="majorHAnsi" w:cstheme="majorHAnsi"/>
          <w:bCs/>
          <w:sz w:val="16"/>
          <w:szCs w:val="16"/>
        </w:rPr>
        <w:t>is 8am-12pm. We always suggest hiring the rental company for instillation of rented items (arch, tables, etc.) If installation is not set-up with rental company, it will be the duty of the coordinator/</w:t>
      </w:r>
      <w:r w:rsidR="00F20F9D">
        <w:rPr>
          <w:rFonts w:asciiTheme="majorHAnsi" w:hAnsiTheme="majorHAnsi" w:cstheme="majorHAnsi"/>
          <w:bCs/>
          <w:sz w:val="16"/>
          <w:szCs w:val="16"/>
        </w:rPr>
        <w:t>wedding</w:t>
      </w:r>
      <w:r w:rsidR="002654EE" w:rsidRPr="00850506">
        <w:rPr>
          <w:rFonts w:asciiTheme="majorHAnsi" w:hAnsiTheme="majorHAnsi" w:cstheme="majorHAnsi"/>
          <w:bCs/>
          <w:sz w:val="16"/>
          <w:szCs w:val="16"/>
        </w:rPr>
        <w:t xml:space="preserve"> party to set-up. </w:t>
      </w:r>
    </w:p>
    <w:p w14:paraId="626978ED" w14:textId="188C69FE" w:rsidR="00C530D5" w:rsidRPr="00850506" w:rsidRDefault="00F20F9D" w:rsidP="00C530D5">
      <w:pPr>
        <w:pStyle w:val="NoSpacing"/>
        <w:numPr>
          <w:ilvl w:val="0"/>
          <w:numId w:val="12"/>
        </w:numPr>
        <w:rPr>
          <w:rFonts w:asciiTheme="majorHAnsi" w:hAnsiTheme="majorHAnsi" w:cstheme="majorHAnsi"/>
          <w:bCs/>
          <w:i/>
          <w:iCs/>
          <w:sz w:val="16"/>
          <w:szCs w:val="16"/>
        </w:rPr>
      </w:pPr>
      <w:r>
        <w:rPr>
          <w:rFonts w:asciiTheme="majorHAnsi" w:hAnsiTheme="majorHAnsi" w:cstheme="majorHAnsi"/>
          <w:bCs/>
          <w:sz w:val="16"/>
          <w:szCs w:val="16"/>
        </w:rPr>
        <w:t>Wedding</w:t>
      </w:r>
      <w:r w:rsidR="00AD265A" w:rsidRPr="00850506">
        <w:rPr>
          <w:rFonts w:asciiTheme="majorHAnsi" w:hAnsiTheme="majorHAnsi" w:cstheme="majorHAnsi"/>
          <w:bCs/>
          <w:sz w:val="16"/>
          <w:szCs w:val="16"/>
        </w:rPr>
        <w:t xml:space="preserve"> party, and family may arrive 3 hours before event start time for </w:t>
      </w:r>
      <w:r w:rsidR="00C530D5" w:rsidRPr="00850506">
        <w:rPr>
          <w:rFonts w:asciiTheme="majorHAnsi" w:hAnsiTheme="majorHAnsi" w:cstheme="majorHAnsi"/>
          <w:bCs/>
          <w:sz w:val="16"/>
          <w:szCs w:val="16"/>
        </w:rPr>
        <w:t xml:space="preserve">use of dressing spaces, pre-ceremony </w:t>
      </w:r>
      <w:r w:rsidR="00AD265A" w:rsidRPr="00850506">
        <w:rPr>
          <w:rFonts w:asciiTheme="majorHAnsi" w:hAnsiTheme="majorHAnsi" w:cstheme="majorHAnsi"/>
          <w:bCs/>
          <w:sz w:val="16"/>
          <w:szCs w:val="16"/>
        </w:rPr>
        <w:t>photo</w:t>
      </w:r>
      <w:r w:rsidR="00C530D5" w:rsidRPr="00850506">
        <w:rPr>
          <w:rFonts w:asciiTheme="majorHAnsi" w:hAnsiTheme="majorHAnsi" w:cstheme="majorHAnsi"/>
          <w:bCs/>
          <w:sz w:val="16"/>
          <w:szCs w:val="16"/>
        </w:rPr>
        <w:t xml:space="preserve">graphy, </w:t>
      </w:r>
      <w:r w:rsidR="00AD265A" w:rsidRPr="00850506">
        <w:rPr>
          <w:rFonts w:asciiTheme="majorHAnsi" w:hAnsiTheme="majorHAnsi" w:cstheme="majorHAnsi"/>
          <w:bCs/>
          <w:sz w:val="16"/>
          <w:szCs w:val="16"/>
        </w:rPr>
        <w:t xml:space="preserve">or to </w:t>
      </w:r>
      <w:r w:rsidR="00C530D5" w:rsidRPr="00850506">
        <w:rPr>
          <w:rFonts w:asciiTheme="majorHAnsi" w:hAnsiTheme="majorHAnsi" w:cstheme="majorHAnsi"/>
          <w:bCs/>
          <w:sz w:val="16"/>
          <w:szCs w:val="16"/>
        </w:rPr>
        <w:t xml:space="preserve">assist with </w:t>
      </w:r>
      <w:r w:rsidR="00AD265A" w:rsidRPr="00850506">
        <w:rPr>
          <w:rFonts w:asciiTheme="majorHAnsi" w:hAnsiTheme="majorHAnsi" w:cstheme="majorHAnsi"/>
          <w:bCs/>
          <w:sz w:val="16"/>
          <w:szCs w:val="16"/>
        </w:rPr>
        <w:t>décor set-up</w:t>
      </w:r>
      <w:r w:rsidR="0078433A" w:rsidRPr="00850506">
        <w:rPr>
          <w:rFonts w:asciiTheme="majorHAnsi" w:hAnsiTheme="majorHAnsi" w:cstheme="majorHAnsi"/>
          <w:bCs/>
          <w:sz w:val="16"/>
          <w:szCs w:val="16"/>
        </w:rPr>
        <w:t>.</w:t>
      </w:r>
      <w:r w:rsidR="007E26BB" w:rsidRPr="00850506">
        <w:rPr>
          <w:rFonts w:asciiTheme="majorHAnsi" w:hAnsiTheme="majorHAnsi" w:cstheme="majorHAnsi"/>
          <w:bCs/>
          <w:sz w:val="16"/>
          <w:szCs w:val="16"/>
        </w:rPr>
        <w:t xml:space="preserve"> </w:t>
      </w:r>
      <w:r w:rsidR="007E26BB" w:rsidRPr="00850506">
        <w:rPr>
          <w:rFonts w:asciiTheme="majorHAnsi" w:hAnsiTheme="majorHAnsi" w:cstheme="majorHAnsi"/>
          <w:bCs/>
          <w:i/>
          <w:iCs/>
          <w:sz w:val="16"/>
          <w:szCs w:val="16"/>
        </w:rPr>
        <w:t xml:space="preserve">For </w:t>
      </w:r>
      <w:r w:rsidR="00C530D5" w:rsidRPr="00850506">
        <w:rPr>
          <w:rFonts w:asciiTheme="majorHAnsi" w:hAnsiTheme="majorHAnsi" w:cstheme="majorHAnsi"/>
          <w:bCs/>
          <w:i/>
          <w:iCs/>
          <w:sz w:val="16"/>
          <w:szCs w:val="16"/>
        </w:rPr>
        <w:t>c</w:t>
      </w:r>
      <w:r w:rsidR="007E26BB" w:rsidRPr="00850506">
        <w:rPr>
          <w:rFonts w:asciiTheme="majorHAnsi" w:hAnsiTheme="majorHAnsi" w:cstheme="majorHAnsi"/>
          <w:bCs/>
          <w:i/>
          <w:iCs/>
          <w:sz w:val="16"/>
          <w:szCs w:val="16"/>
        </w:rPr>
        <w:t>eremon</w:t>
      </w:r>
      <w:r w:rsidR="00C530D5" w:rsidRPr="00850506">
        <w:rPr>
          <w:rFonts w:asciiTheme="majorHAnsi" w:hAnsiTheme="majorHAnsi" w:cstheme="majorHAnsi"/>
          <w:bCs/>
          <w:i/>
          <w:iCs/>
          <w:sz w:val="16"/>
          <w:szCs w:val="16"/>
        </w:rPr>
        <w:t>y</w:t>
      </w:r>
      <w:r w:rsidR="007E26BB" w:rsidRPr="00850506">
        <w:rPr>
          <w:rFonts w:asciiTheme="majorHAnsi" w:hAnsiTheme="majorHAnsi" w:cstheme="majorHAnsi"/>
          <w:bCs/>
          <w:i/>
          <w:iCs/>
          <w:sz w:val="16"/>
          <w:szCs w:val="16"/>
        </w:rPr>
        <w:t xml:space="preserve"> only</w:t>
      </w:r>
      <w:r w:rsidR="00C530D5" w:rsidRPr="00850506">
        <w:rPr>
          <w:rFonts w:asciiTheme="majorHAnsi" w:hAnsiTheme="majorHAnsi" w:cstheme="majorHAnsi"/>
          <w:bCs/>
          <w:i/>
          <w:iCs/>
          <w:sz w:val="16"/>
          <w:szCs w:val="16"/>
        </w:rPr>
        <w:t>,</w:t>
      </w:r>
      <w:r w:rsidR="007E26BB" w:rsidRPr="00850506">
        <w:rPr>
          <w:rFonts w:asciiTheme="majorHAnsi" w:hAnsiTheme="majorHAnsi" w:cstheme="majorHAnsi"/>
          <w:bCs/>
          <w:i/>
          <w:iCs/>
          <w:sz w:val="16"/>
          <w:szCs w:val="16"/>
        </w:rPr>
        <w:t xml:space="preserve"> </w:t>
      </w:r>
      <w:r w:rsidR="002654EE" w:rsidRPr="00850506">
        <w:rPr>
          <w:rFonts w:asciiTheme="majorHAnsi" w:hAnsiTheme="majorHAnsi" w:cstheme="majorHAnsi"/>
          <w:bCs/>
          <w:i/>
          <w:iCs/>
          <w:sz w:val="16"/>
          <w:szCs w:val="16"/>
        </w:rPr>
        <w:t xml:space="preserve">said arrival is 2hrs before event start time. </w:t>
      </w:r>
    </w:p>
    <w:p w14:paraId="0350F8B7" w14:textId="6C706E83" w:rsidR="00C530D5" w:rsidRPr="00850506" w:rsidRDefault="00C530D5" w:rsidP="00C530D5">
      <w:pPr>
        <w:pStyle w:val="NoSpacing"/>
        <w:numPr>
          <w:ilvl w:val="0"/>
          <w:numId w:val="12"/>
        </w:numPr>
        <w:rPr>
          <w:rFonts w:asciiTheme="majorHAnsi" w:hAnsiTheme="majorHAnsi" w:cstheme="majorHAnsi"/>
          <w:bCs/>
          <w:sz w:val="16"/>
          <w:szCs w:val="16"/>
        </w:rPr>
      </w:pPr>
      <w:r w:rsidRPr="00850506">
        <w:rPr>
          <w:rFonts w:asciiTheme="majorHAnsi" w:hAnsiTheme="majorHAnsi" w:cstheme="majorHAnsi"/>
          <w:bCs/>
          <w:sz w:val="16"/>
          <w:szCs w:val="16"/>
        </w:rPr>
        <w:t>The bar will close (</w:t>
      </w:r>
      <w:r w:rsidRPr="00850506">
        <w:rPr>
          <w:rFonts w:asciiTheme="majorHAnsi" w:hAnsiTheme="majorHAnsi" w:cstheme="majorHAnsi"/>
          <w:bCs/>
          <w:i/>
          <w:iCs/>
          <w:sz w:val="16"/>
          <w:szCs w:val="16"/>
        </w:rPr>
        <w:t>unannounced last call),</w:t>
      </w:r>
      <w:r w:rsidRPr="00850506">
        <w:rPr>
          <w:rFonts w:asciiTheme="majorHAnsi" w:hAnsiTheme="majorHAnsi" w:cstheme="majorHAnsi"/>
          <w:bCs/>
          <w:sz w:val="16"/>
          <w:szCs w:val="16"/>
        </w:rPr>
        <w:t xml:space="preserve"> and music will end ½ hour before your scheduled </w:t>
      </w:r>
      <w:r w:rsidR="002654EE" w:rsidRPr="00850506">
        <w:rPr>
          <w:rFonts w:asciiTheme="majorHAnsi" w:hAnsiTheme="majorHAnsi" w:cstheme="majorHAnsi"/>
          <w:bCs/>
          <w:sz w:val="16"/>
          <w:szCs w:val="16"/>
        </w:rPr>
        <w:t xml:space="preserve">event </w:t>
      </w:r>
      <w:r w:rsidRPr="00850506">
        <w:rPr>
          <w:rFonts w:asciiTheme="majorHAnsi" w:hAnsiTheme="majorHAnsi" w:cstheme="majorHAnsi"/>
          <w:bCs/>
          <w:sz w:val="16"/>
          <w:szCs w:val="16"/>
        </w:rPr>
        <w:t xml:space="preserve">end time. </w:t>
      </w:r>
    </w:p>
    <w:p w14:paraId="2FC03398" w14:textId="29C5E286" w:rsidR="00850506" w:rsidRDefault="002654EE" w:rsidP="003F7C5D">
      <w:pPr>
        <w:pStyle w:val="NoSpacing"/>
        <w:numPr>
          <w:ilvl w:val="0"/>
          <w:numId w:val="12"/>
        </w:numPr>
        <w:rPr>
          <w:rFonts w:asciiTheme="majorHAnsi" w:hAnsiTheme="majorHAnsi" w:cstheme="majorHAnsi"/>
          <w:bCs/>
          <w:sz w:val="16"/>
          <w:szCs w:val="16"/>
        </w:rPr>
      </w:pPr>
      <w:r w:rsidRPr="00850506">
        <w:rPr>
          <w:rFonts w:asciiTheme="majorHAnsi" w:hAnsiTheme="majorHAnsi" w:cstheme="majorHAnsi"/>
          <w:bCs/>
          <w:sz w:val="16"/>
          <w:szCs w:val="16"/>
        </w:rPr>
        <w:t xml:space="preserve">All décor &amp; flowers that you wish to keep must be removed at the end of the event. Items that belong to the florist will be picked up the next day, along with any rental items that have been contracted for </w:t>
      </w:r>
      <w:r w:rsidR="00F20F9D" w:rsidRPr="00850506">
        <w:rPr>
          <w:rFonts w:asciiTheme="majorHAnsi" w:hAnsiTheme="majorHAnsi" w:cstheme="majorHAnsi"/>
          <w:bCs/>
          <w:sz w:val="16"/>
          <w:szCs w:val="16"/>
        </w:rPr>
        <w:t>the next</w:t>
      </w:r>
      <w:r w:rsidRPr="00850506">
        <w:rPr>
          <w:rFonts w:asciiTheme="majorHAnsi" w:hAnsiTheme="majorHAnsi" w:cstheme="majorHAnsi"/>
          <w:bCs/>
          <w:sz w:val="16"/>
          <w:szCs w:val="16"/>
        </w:rPr>
        <w:t xml:space="preserve"> day pick-up.</w:t>
      </w:r>
    </w:p>
    <w:p w14:paraId="11A9DA9F" w14:textId="075159DA" w:rsidR="00AD265A" w:rsidRPr="00850506" w:rsidRDefault="002654EE" w:rsidP="00F20F9D">
      <w:pPr>
        <w:pStyle w:val="NoSpacing"/>
        <w:rPr>
          <w:rFonts w:asciiTheme="majorHAnsi" w:hAnsiTheme="majorHAnsi" w:cstheme="majorHAnsi"/>
          <w:bCs/>
          <w:sz w:val="16"/>
          <w:szCs w:val="16"/>
        </w:rPr>
      </w:pPr>
      <w:r w:rsidRPr="00850506">
        <w:rPr>
          <w:rFonts w:asciiTheme="majorHAnsi" w:hAnsiTheme="majorHAnsi" w:cstheme="majorHAnsi"/>
          <w:bCs/>
          <w:sz w:val="16"/>
          <w:szCs w:val="16"/>
        </w:rPr>
        <w:t xml:space="preserve"> </w:t>
      </w:r>
    </w:p>
    <w:p w14:paraId="59F6AF63" w14:textId="5C66620D" w:rsidR="002654EE" w:rsidRPr="00850506" w:rsidRDefault="002654EE" w:rsidP="002654EE">
      <w:pPr>
        <w:pStyle w:val="NoSpacing"/>
        <w:rPr>
          <w:rFonts w:asciiTheme="majorHAnsi" w:hAnsiTheme="majorHAnsi" w:cstheme="majorHAnsi"/>
          <w:bCs/>
          <w:color w:val="FF0000"/>
          <w:sz w:val="16"/>
          <w:szCs w:val="16"/>
        </w:rPr>
      </w:pPr>
      <w:r w:rsidRPr="00850506">
        <w:rPr>
          <w:rFonts w:asciiTheme="majorHAnsi" w:hAnsiTheme="majorHAnsi" w:cstheme="majorHAnsi"/>
          <w:bCs/>
          <w:color w:val="FF0000"/>
          <w:sz w:val="16"/>
          <w:szCs w:val="16"/>
        </w:rPr>
        <w:t>The following items are prohibited at Agave of Sedona, please refer to rental agreement for further details</w:t>
      </w:r>
      <w:r w:rsidR="00F20F9D">
        <w:rPr>
          <w:rFonts w:asciiTheme="majorHAnsi" w:hAnsiTheme="majorHAnsi" w:cstheme="majorHAnsi"/>
          <w:bCs/>
          <w:color w:val="FF0000"/>
          <w:sz w:val="16"/>
          <w:szCs w:val="16"/>
        </w:rPr>
        <w:t>:</w:t>
      </w:r>
      <w:r w:rsidRPr="00850506">
        <w:rPr>
          <w:rFonts w:asciiTheme="majorHAnsi" w:hAnsiTheme="majorHAnsi" w:cstheme="majorHAnsi"/>
          <w:bCs/>
          <w:color w:val="FF0000"/>
          <w:sz w:val="16"/>
          <w:szCs w:val="16"/>
        </w:rPr>
        <w:t xml:space="preserve"> </w:t>
      </w:r>
    </w:p>
    <w:p w14:paraId="67B35DA0" w14:textId="77777777" w:rsidR="002654EE" w:rsidRPr="00850506" w:rsidRDefault="002654EE" w:rsidP="002654EE">
      <w:pPr>
        <w:pStyle w:val="NormalWeb"/>
        <w:shd w:val="clear" w:color="auto" w:fill="FFFFFF"/>
        <w:spacing w:before="0" w:beforeAutospacing="0" w:after="75" w:afterAutospacing="0"/>
        <w:ind w:left="720"/>
        <w:rPr>
          <w:rFonts w:asciiTheme="majorHAnsi" w:hAnsiTheme="majorHAnsi" w:cstheme="majorHAnsi"/>
          <w:bCs/>
          <w:color w:val="000000"/>
          <w:sz w:val="16"/>
          <w:szCs w:val="16"/>
        </w:rPr>
      </w:pPr>
      <w:r w:rsidRPr="00850506">
        <w:rPr>
          <w:rStyle w:val="Strong"/>
          <w:rFonts w:asciiTheme="majorHAnsi" w:hAnsiTheme="majorHAnsi" w:cstheme="majorHAnsi"/>
          <w:b w:val="0"/>
          <w:color w:val="000000"/>
          <w:sz w:val="16"/>
          <w:szCs w:val="16"/>
        </w:rPr>
        <w:t>Firearms/weapons</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rPr>
        <w:t>Illegal drugs</w:t>
      </w:r>
      <w:r w:rsidRPr="00850506">
        <w:rPr>
          <w:rFonts w:asciiTheme="majorHAnsi" w:hAnsiTheme="majorHAnsi" w:cstheme="majorHAnsi"/>
          <w:bCs/>
          <w:color w:val="000000"/>
          <w:sz w:val="16"/>
          <w:szCs w:val="16"/>
        </w:rPr>
        <w:t xml:space="preserve"> </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u w:val="single"/>
        </w:rPr>
        <w:t>ALCOHOL:</w:t>
      </w:r>
      <w:r w:rsidRPr="00850506">
        <w:rPr>
          <w:rStyle w:val="Strong"/>
          <w:rFonts w:asciiTheme="majorHAnsi" w:hAnsiTheme="majorHAnsi" w:cstheme="majorHAnsi"/>
          <w:b w:val="0"/>
          <w:color w:val="000000"/>
          <w:sz w:val="16"/>
          <w:szCs w:val="16"/>
        </w:rPr>
        <w:t> Beer kegs, liquor shots, self-serve alcoholic beverages </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u w:val="single"/>
        </w:rPr>
        <w:t>DECOR:</w:t>
      </w:r>
      <w:r w:rsidRPr="00850506">
        <w:rPr>
          <w:rStyle w:val="Strong"/>
          <w:rFonts w:asciiTheme="majorHAnsi" w:hAnsiTheme="majorHAnsi" w:cstheme="majorHAnsi"/>
          <w:b w:val="0"/>
          <w:color w:val="000000"/>
          <w:sz w:val="16"/>
          <w:szCs w:val="16"/>
        </w:rPr>
        <w:t> Glitter, confetti, birdseed, rice</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rPr>
        <w:t>Sparklers, fireworks (cold sparks may be used OUTSIDE only for grand exit)</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rPr>
        <w:t>Paper lanterns, tiki torches</w:t>
      </w:r>
      <w:r w:rsidRPr="00850506">
        <w:rPr>
          <w:rFonts w:asciiTheme="majorHAnsi" w:hAnsiTheme="majorHAnsi" w:cstheme="majorHAnsi"/>
          <w:bCs/>
          <w:color w:val="000000"/>
          <w:sz w:val="16"/>
          <w:szCs w:val="16"/>
        </w:rPr>
        <w:br/>
      </w:r>
      <w:r w:rsidRPr="00850506">
        <w:rPr>
          <w:rStyle w:val="Strong"/>
          <w:rFonts w:asciiTheme="majorHAnsi" w:hAnsiTheme="majorHAnsi" w:cstheme="majorHAnsi"/>
          <w:b w:val="0"/>
          <w:color w:val="000000"/>
          <w:sz w:val="16"/>
          <w:szCs w:val="16"/>
          <w:u w:val="single"/>
        </w:rPr>
        <w:t>FLORAL:</w:t>
      </w:r>
      <w:r w:rsidRPr="00850506">
        <w:rPr>
          <w:rStyle w:val="Strong"/>
          <w:rFonts w:asciiTheme="majorHAnsi" w:hAnsiTheme="majorHAnsi" w:cstheme="majorHAnsi"/>
          <w:b w:val="0"/>
          <w:color w:val="000000"/>
          <w:sz w:val="16"/>
          <w:szCs w:val="16"/>
        </w:rPr>
        <w:t> Artificial flower petals, pampas grass (or anything else that sheds)</w:t>
      </w:r>
    </w:p>
    <w:p w14:paraId="6F3EBBBB" w14:textId="7B881240" w:rsidR="002654EE" w:rsidRDefault="002654EE" w:rsidP="00181E46">
      <w:pPr>
        <w:pStyle w:val="NormalWeb"/>
        <w:shd w:val="clear" w:color="auto" w:fill="FFFFFF"/>
        <w:spacing w:before="0" w:beforeAutospacing="0" w:after="75" w:afterAutospacing="0"/>
        <w:ind w:left="720"/>
        <w:rPr>
          <w:rStyle w:val="Strong"/>
          <w:rFonts w:asciiTheme="majorHAnsi" w:hAnsiTheme="majorHAnsi" w:cstheme="majorHAnsi"/>
          <w:b w:val="0"/>
          <w:color w:val="000000"/>
          <w:sz w:val="16"/>
          <w:szCs w:val="16"/>
        </w:rPr>
      </w:pPr>
      <w:r w:rsidRPr="00850506">
        <w:rPr>
          <w:rStyle w:val="Strong"/>
          <w:rFonts w:asciiTheme="majorHAnsi" w:hAnsiTheme="majorHAnsi" w:cstheme="majorHAnsi"/>
          <w:b w:val="0"/>
          <w:color w:val="000000"/>
          <w:sz w:val="16"/>
          <w:szCs w:val="16"/>
          <w:u w:val="single"/>
        </w:rPr>
        <w:t>CANDLES:</w:t>
      </w:r>
      <w:r w:rsidRPr="00850506">
        <w:rPr>
          <w:rStyle w:val="Strong"/>
          <w:rFonts w:asciiTheme="majorHAnsi" w:hAnsiTheme="majorHAnsi" w:cstheme="majorHAnsi"/>
          <w:b w:val="0"/>
          <w:color w:val="000000"/>
          <w:sz w:val="16"/>
          <w:szCs w:val="16"/>
        </w:rPr>
        <w:t>  NO FLAME CANDLES OF ANY KIND. Please use LED candles ONLY! </w:t>
      </w:r>
    </w:p>
    <w:p w14:paraId="2E311EC2" w14:textId="2D75B58B" w:rsidR="00850506" w:rsidRDefault="00850506" w:rsidP="00181E46">
      <w:pPr>
        <w:pStyle w:val="NormalWeb"/>
        <w:shd w:val="clear" w:color="auto" w:fill="FFFFFF"/>
        <w:spacing w:before="0" w:beforeAutospacing="0" w:after="75" w:afterAutospacing="0"/>
        <w:ind w:left="720"/>
        <w:rPr>
          <w:rFonts w:asciiTheme="majorHAnsi" w:hAnsiTheme="majorHAnsi" w:cstheme="majorHAnsi"/>
          <w:sz w:val="16"/>
          <w:szCs w:val="16"/>
        </w:rPr>
      </w:pPr>
    </w:p>
    <w:p w14:paraId="17C270C3" w14:textId="196CA576" w:rsidR="00850506" w:rsidRPr="00850506" w:rsidRDefault="00850506" w:rsidP="00181E46">
      <w:pPr>
        <w:pStyle w:val="NormalWeb"/>
        <w:shd w:val="clear" w:color="auto" w:fill="FFFFFF"/>
        <w:spacing w:before="0" w:beforeAutospacing="0" w:after="75" w:afterAutospacing="0"/>
        <w:ind w:left="720"/>
        <w:rPr>
          <w:rFonts w:asciiTheme="majorHAnsi" w:hAnsiTheme="majorHAnsi" w:cstheme="majorHAnsi"/>
          <w:sz w:val="18"/>
          <w:szCs w:val="18"/>
        </w:rPr>
      </w:pPr>
    </w:p>
    <w:p w14:paraId="78145151" w14:textId="46DE621A" w:rsidR="00850506" w:rsidRPr="00850506" w:rsidRDefault="00850506" w:rsidP="00850506">
      <w:pPr>
        <w:pStyle w:val="NormalWeb"/>
        <w:shd w:val="clear" w:color="auto" w:fill="FFFFFF"/>
        <w:spacing w:before="0" w:beforeAutospacing="0" w:after="75" w:afterAutospacing="0"/>
        <w:ind w:left="720"/>
        <w:jc w:val="center"/>
        <w:rPr>
          <w:rFonts w:asciiTheme="majorHAnsi" w:hAnsiTheme="majorHAnsi" w:cstheme="majorHAnsi"/>
          <w:bCs/>
          <w:color w:val="000000"/>
          <w:sz w:val="18"/>
          <w:szCs w:val="18"/>
        </w:rPr>
      </w:pPr>
      <w:r w:rsidRPr="00850506">
        <w:rPr>
          <w:rStyle w:val="Strong"/>
          <w:rFonts w:ascii="Helvetica" w:hAnsi="Helvetica"/>
          <w:color w:val="5C5F70"/>
          <w:sz w:val="18"/>
          <w:szCs w:val="18"/>
          <w:shd w:val="clear" w:color="auto" w:fill="F9F9F9"/>
        </w:rPr>
        <w:t xml:space="preserve">IF YOU PLAN TO USE THE </w:t>
      </w:r>
      <w:r>
        <w:rPr>
          <w:rStyle w:val="Strong"/>
          <w:rFonts w:ascii="Helvetica" w:hAnsi="Helvetica"/>
          <w:color w:val="5C5F70"/>
          <w:sz w:val="18"/>
          <w:szCs w:val="18"/>
          <w:shd w:val="clear" w:color="auto" w:fill="F9F9F9"/>
        </w:rPr>
        <w:t xml:space="preserve">LOUNGE </w:t>
      </w:r>
      <w:r w:rsidRPr="00850506">
        <w:rPr>
          <w:rStyle w:val="Strong"/>
          <w:rFonts w:ascii="Helvetica" w:hAnsi="Helvetica"/>
          <w:color w:val="5C5F70"/>
          <w:sz w:val="18"/>
          <w:szCs w:val="18"/>
          <w:shd w:val="clear" w:color="auto" w:fill="F9F9F9"/>
        </w:rPr>
        <w:t xml:space="preserve">TELEVISION FOR A SLIDE SHOW, THE BEST OPTION IS </w:t>
      </w:r>
      <w:r w:rsidR="00F20F9D">
        <w:rPr>
          <w:rStyle w:val="Strong"/>
          <w:rFonts w:ascii="Helvetica" w:hAnsi="Helvetica"/>
          <w:color w:val="5C5F70"/>
          <w:sz w:val="18"/>
          <w:szCs w:val="18"/>
          <w:shd w:val="clear" w:color="auto" w:fill="F9F9F9"/>
        </w:rPr>
        <w:t>STILL .</w:t>
      </w:r>
      <w:r w:rsidRPr="00850506">
        <w:rPr>
          <w:rStyle w:val="Strong"/>
          <w:rFonts w:ascii="Helvetica" w:hAnsi="Helvetica"/>
          <w:color w:val="5C5F70"/>
          <w:sz w:val="18"/>
          <w:szCs w:val="18"/>
          <w:shd w:val="clear" w:color="auto" w:fill="F9F9F9"/>
        </w:rPr>
        <w:t xml:space="preserve">JPG PHOTOS UPLOADED TO A THUMBDRIVE. OUR TV WILL AUTOMATICALLY CREATE A LOOPING SLIDE SHOW. IF YOU CHOOSE TO CREATE A MOVIE FILE (.AVI) PLEASE NOTE OUR TV DOES NOT OFFER </w:t>
      </w:r>
      <w:r w:rsidR="00F20F9D">
        <w:rPr>
          <w:rStyle w:val="Strong"/>
          <w:rFonts w:ascii="Helvetica" w:hAnsi="Helvetica"/>
          <w:color w:val="5C5F70"/>
          <w:sz w:val="18"/>
          <w:szCs w:val="18"/>
          <w:shd w:val="clear" w:color="auto" w:fill="F9F9F9"/>
        </w:rPr>
        <w:t xml:space="preserve">MEDIA </w:t>
      </w:r>
      <w:r w:rsidRPr="00850506">
        <w:rPr>
          <w:rStyle w:val="Strong"/>
          <w:rFonts w:ascii="Helvetica" w:hAnsi="Helvetica"/>
          <w:color w:val="5C5F70"/>
          <w:sz w:val="18"/>
          <w:szCs w:val="18"/>
          <w:shd w:val="clear" w:color="auto" w:fill="F9F9F9"/>
        </w:rPr>
        <w:t>LOOPING AND YOUR ORGINAL VIDEO FILE WILL NEED TO BE THE LENGTH YOU WANT IT TO RUN.</w:t>
      </w:r>
    </w:p>
    <w:sectPr w:rsidR="00850506" w:rsidRPr="00850506" w:rsidSect="00181E46">
      <w:footerReference w:type="default" r:id="rId17"/>
      <w:pgSz w:w="12240" w:h="15840"/>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89B0" w14:textId="77777777" w:rsidR="0067108B" w:rsidRDefault="0067108B">
      <w:pPr>
        <w:spacing w:line="240" w:lineRule="auto"/>
      </w:pPr>
      <w:r>
        <w:separator/>
      </w:r>
    </w:p>
  </w:endnote>
  <w:endnote w:type="continuationSeparator" w:id="0">
    <w:p w14:paraId="75029C4F" w14:textId="77777777" w:rsidR="0067108B" w:rsidRDefault="00671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3EC" w14:textId="77777777" w:rsidR="0019287A" w:rsidRDefault="004E1AA7">
    <w:pPr>
      <w:pStyle w:val="Footer"/>
    </w:pPr>
    <w:r>
      <w:t xml:space="preserve">Page </w:t>
    </w:r>
    <w:r w:rsidR="002F60CA">
      <w:fldChar w:fldCharType="begin"/>
    </w:r>
    <w:r>
      <w:instrText xml:space="preserve"> PAGE  \* Arabic  \* MERGEFORMAT </w:instrText>
    </w:r>
    <w:r w:rsidR="002F60CA">
      <w:fldChar w:fldCharType="separate"/>
    </w:r>
    <w:r w:rsidR="005F055F">
      <w:rPr>
        <w:noProof/>
      </w:rPr>
      <w:t>2</w:t>
    </w:r>
    <w:r w:rsidR="002F60CA">
      <w:fldChar w:fldCharType="end"/>
    </w:r>
    <w:r>
      <w:t xml:space="preserve"> of </w:t>
    </w:r>
    <w:r w:rsidR="00F25D41">
      <w:rPr>
        <w:noProof/>
      </w:rPr>
      <w:fldChar w:fldCharType="begin"/>
    </w:r>
    <w:r w:rsidR="00F25D41">
      <w:rPr>
        <w:noProof/>
      </w:rPr>
      <w:instrText xml:space="preserve"> NUMPAGES  \* Arabic  \* MERGEFORMAT </w:instrText>
    </w:r>
    <w:r w:rsidR="00F25D41">
      <w:rPr>
        <w:noProof/>
      </w:rPr>
      <w:fldChar w:fldCharType="separate"/>
    </w:r>
    <w:r w:rsidR="005F055F">
      <w:rPr>
        <w:noProof/>
      </w:rPr>
      <w:t>2</w:t>
    </w:r>
    <w:r w:rsidR="00F25D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B2DB" w14:textId="77777777" w:rsidR="0067108B" w:rsidRDefault="0067108B">
      <w:pPr>
        <w:spacing w:line="240" w:lineRule="auto"/>
      </w:pPr>
      <w:r>
        <w:separator/>
      </w:r>
    </w:p>
  </w:footnote>
  <w:footnote w:type="continuationSeparator" w:id="0">
    <w:p w14:paraId="7D080400" w14:textId="77777777" w:rsidR="0067108B" w:rsidRDefault="006710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3057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F8D7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5444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3AD3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AB4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041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DA96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A6C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CC5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497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D221C"/>
    <w:multiLevelType w:val="hybridMultilevel"/>
    <w:tmpl w:val="ACC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B39CF"/>
    <w:multiLevelType w:val="hybridMultilevel"/>
    <w:tmpl w:val="FE4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64A2B"/>
    <w:multiLevelType w:val="hybridMultilevel"/>
    <w:tmpl w:val="A15E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B5EA9"/>
    <w:multiLevelType w:val="hybridMultilevel"/>
    <w:tmpl w:val="796CBA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1260" w:hanging="360"/>
      </w:pPr>
      <w:rPr>
        <w:rFonts w:ascii="Symbol" w:hAnsi="Symbol" w:hint="default"/>
      </w:rPr>
    </w:lvl>
    <w:lvl w:ilvl="7" w:tplc="04090003" w:tentative="1">
      <w:start w:val="1"/>
      <w:numFmt w:val="bullet"/>
      <w:lvlText w:val="o"/>
      <w:lvlJc w:val="left"/>
      <w:pPr>
        <w:ind w:left="-540" w:hanging="360"/>
      </w:pPr>
      <w:rPr>
        <w:rFonts w:ascii="Courier New" w:hAnsi="Courier New" w:cs="Courier New" w:hint="default"/>
      </w:rPr>
    </w:lvl>
    <w:lvl w:ilvl="8" w:tplc="04090005" w:tentative="1">
      <w:start w:val="1"/>
      <w:numFmt w:val="bullet"/>
      <w:lvlText w:val=""/>
      <w:lvlJc w:val="left"/>
      <w:pPr>
        <w:ind w:left="180" w:hanging="360"/>
      </w:pPr>
      <w:rPr>
        <w:rFonts w:ascii="Wingdings" w:hAnsi="Wingdings" w:hint="default"/>
      </w:rPr>
    </w:lvl>
  </w:abstractNum>
  <w:num w:numId="1" w16cid:durableId="1703477772">
    <w:abstractNumId w:val="9"/>
  </w:num>
  <w:num w:numId="2" w16cid:durableId="1557667011">
    <w:abstractNumId w:val="7"/>
  </w:num>
  <w:num w:numId="3" w16cid:durableId="1695302842">
    <w:abstractNumId w:val="6"/>
  </w:num>
  <w:num w:numId="4" w16cid:durableId="981235601">
    <w:abstractNumId w:val="5"/>
  </w:num>
  <w:num w:numId="5" w16cid:durableId="807429812">
    <w:abstractNumId w:val="4"/>
  </w:num>
  <w:num w:numId="6" w16cid:durableId="994409608">
    <w:abstractNumId w:val="8"/>
  </w:num>
  <w:num w:numId="7" w16cid:durableId="1178812704">
    <w:abstractNumId w:val="3"/>
  </w:num>
  <w:num w:numId="8" w16cid:durableId="224877428">
    <w:abstractNumId w:val="2"/>
  </w:num>
  <w:num w:numId="9" w16cid:durableId="1875997338">
    <w:abstractNumId w:val="1"/>
  </w:num>
  <w:num w:numId="10" w16cid:durableId="1231190653">
    <w:abstractNumId w:val="0"/>
  </w:num>
  <w:num w:numId="11" w16cid:durableId="1627813679">
    <w:abstractNumId w:val="13"/>
  </w:num>
  <w:num w:numId="12" w16cid:durableId="152726455">
    <w:abstractNumId w:val="13"/>
  </w:num>
  <w:num w:numId="13" w16cid:durableId="1418988170">
    <w:abstractNumId w:val="12"/>
  </w:num>
  <w:num w:numId="14" w16cid:durableId="154691770">
    <w:abstractNumId w:val="10"/>
  </w:num>
  <w:num w:numId="15" w16cid:durableId="1715959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76"/>
    <w:rsid w:val="00016CEE"/>
    <w:rsid w:val="000523C9"/>
    <w:rsid w:val="000600DA"/>
    <w:rsid w:val="00062CC7"/>
    <w:rsid w:val="000767A7"/>
    <w:rsid w:val="00077A4B"/>
    <w:rsid w:val="000B60C9"/>
    <w:rsid w:val="000C2C21"/>
    <w:rsid w:val="00105206"/>
    <w:rsid w:val="001448E5"/>
    <w:rsid w:val="001530F9"/>
    <w:rsid w:val="001554A5"/>
    <w:rsid w:val="0016050A"/>
    <w:rsid w:val="00165BEC"/>
    <w:rsid w:val="00181E46"/>
    <w:rsid w:val="0019287A"/>
    <w:rsid w:val="001A132E"/>
    <w:rsid w:val="001B5314"/>
    <w:rsid w:val="001C1CC6"/>
    <w:rsid w:val="001C1DB1"/>
    <w:rsid w:val="001C5A79"/>
    <w:rsid w:val="001F3078"/>
    <w:rsid w:val="00200947"/>
    <w:rsid w:val="00212C64"/>
    <w:rsid w:val="00217A7D"/>
    <w:rsid w:val="00224E2D"/>
    <w:rsid w:val="00253C91"/>
    <w:rsid w:val="00256124"/>
    <w:rsid w:val="002654EE"/>
    <w:rsid w:val="00286440"/>
    <w:rsid w:val="00296873"/>
    <w:rsid w:val="002B6063"/>
    <w:rsid w:val="002D3506"/>
    <w:rsid w:val="002E56EF"/>
    <w:rsid w:val="002F60CA"/>
    <w:rsid w:val="00306CB4"/>
    <w:rsid w:val="00366B35"/>
    <w:rsid w:val="003710D5"/>
    <w:rsid w:val="00371BEE"/>
    <w:rsid w:val="003A1390"/>
    <w:rsid w:val="003A3676"/>
    <w:rsid w:val="003A719A"/>
    <w:rsid w:val="003D26C0"/>
    <w:rsid w:val="003E26F5"/>
    <w:rsid w:val="0042216D"/>
    <w:rsid w:val="0045132B"/>
    <w:rsid w:val="00486317"/>
    <w:rsid w:val="004B620C"/>
    <w:rsid w:val="004D45F3"/>
    <w:rsid w:val="004E1AA7"/>
    <w:rsid w:val="004E7774"/>
    <w:rsid w:val="004F689B"/>
    <w:rsid w:val="004F79E8"/>
    <w:rsid w:val="0051347F"/>
    <w:rsid w:val="00586C2F"/>
    <w:rsid w:val="005D74ED"/>
    <w:rsid w:val="005F055F"/>
    <w:rsid w:val="00664566"/>
    <w:rsid w:val="0067108B"/>
    <w:rsid w:val="0067214E"/>
    <w:rsid w:val="0068545F"/>
    <w:rsid w:val="006F10B8"/>
    <w:rsid w:val="006F4F68"/>
    <w:rsid w:val="007266E8"/>
    <w:rsid w:val="00743814"/>
    <w:rsid w:val="007619C7"/>
    <w:rsid w:val="007747AC"/>
    <w:rsid w:val="00775827"/>
    <w:rsid w:val="00775C4C"/>
    <w:rsid w:val="00783761"/>
    <w:rsid w:val="0078433A"/>
    <w:rsid w:val="007B0091"/>
    <w:rsid w:val="007B5E54"/>
    <w:rsid w:val="007B70FE"/>
    <w:rsid w:val="007D6264"/>
    <w:rsid w:val="007E26BB"/>
    <w:rsid w:val="007F45D8"/>
    <w:rsid w:val="00825111"/>
    <w:rsid w:val="00844E6F"/>
    <w:rsid w:val="00850506"/>
    <w:rsid w:val="008547C2"/>
    <w:rsid w:val="00862992"/>
    <w:rsid w:val="008631E5"/>
    <w:rsid w:val="00893C69"/>
    <w:rsid w:val="008D69BE"/>
    <w:rsid w:val="008E79C9"/>
    <w:rsid w:val="0097268D"/>
    <w:rsid w:val="0097528B"/>
    <w:rsid w:val="009961ED"/>
    <w:rsid w:val="009B27DD"/>
    <w:rsid w:val="009F6666"/>
    <w:rsid w:val="00A30BE6"/>
    <w:rsid w:val="00A60626"/>
    <w:rsid w:val="00AA0229"/>
    <w:rsid w:val="00AA57F0"/>
    <w:rsid w:val="00AC7DBE"/>
    <w:rsid w:val="00AD265A"/>
    <w:rsid w:val="00B01C7F"/>
    <w:rsid w:val="00B22657"/>
    <w:rsid w:val="00B555DD"/>
    <w:rsid w:val="00B60546"/>
    <w:rsid w:val="00B607BA"/>
    <w:rsid w:val="00BD01F5"/>
    <w:rsid w:val="00BE6D24"/>
    <w:rsid w:val="00BE6E1B"/>
    <w:rsid w:val="00C13528"/>
    <w:rsid w:val="00C201CC"/>
    <w:rsid w:val="00C25D4A"/>
    <w:rsid w:val="00C42842"/>
    <w:rsid w:val="00C530D5"/>
    <w:rsid w:val="00C57915"/>
    <w:rsid w:val="00C7208F"/>
    <w:rsid w:val="00C86808"/>
    <w:rsid w:val="00C94463"/>
    <w:rsid w:val="00CB7FAB"/>
    <w:rsid w:val="00CC50DB"/>
    <w:rsid w:val="00CC609B"/>
    <w:rsid w:val="00CD0D56"/>
    <w:rsid w:val="00DB755A"/>
    <w:rsid w:val="00DF4B06"/>
    <w:rsid w:val="00E02381"/>
    <w:rsid w:val="00E67972"/>
    <w:rsid w:val="00ED3DDC"/>
    <w:rsid w:val="00F04179"/>
    <w:rsid w:val="00F20C04"/>
    <w:rsid w:val="00F20F9D"/>
    <w:rsid w:val="00F23121"/>
    <w:rsid w:val="00F25D41"/>
    <w:rsid w:val="00F56451"/>
    <w:rsid w:val="00F576FB"/>
    <w:rsid w:val="00F74E07"/>
    <w:rsid w:val="00FC4CCF"/>
    <w:rsid w:val="00FC7460"/>
    <w:rsid w:val="00FC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57"/>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226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29" w:type="dxa"/>
        <w:bottom w:w="29"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Normal"/>
    <w:next w:val="Normal"/>
    <w:link w:val="TitleChar"/>
    <w:uiPriority w:val="1"/>
    <w:qFormat/>
    <w:rsid w:val="00B22657"/>
    <w:pPr>
      <w:spacing w:line="216" w:lineRule="auto"/>
      <w:contextualSpacing/>
    </w:pPr>
    <w:rPr>
      <w:rFonts w:asciiTheme="majorHAnsi" w:eastAsiaTheme="majorEastAsia" w:hAnsiTheme="majorHAnsi" w:cstheme="majorBidi"/>
      <w:caps/>
      <w:color w:val="2E74B5" w:themeColor="accent1" w:themeShade="BF"/>
      <w:spacing w:val="-10"/>
      <w:kern w:val="28"/>
      <w:sz w:val="96"/>
      <w:szCs w:val="96"/>
    </w:rPr>
  </w:style>
  <w:style w:type="character" w:customStyle="1" w:styleId="TitleChar">
    <w:name w:val="Title Char"/>
    <w:basedOn w:val="DefaultParagraphFont"/>
    <w:link w:val="Title"/>
    <w:uiPriority w:val="1"/>
    <w:rsid w:val="00B22657"/>
    <w:rPr>
      <w:rFonts w:asciiTheme="majorHAnsi" w:eastAsiaTheme="majorEastAsia" w:hAnsiTheme="majorHAnsi" w:cstheme="majorBidi"/>
      <w:caps/>
      <w:color w:val="2E74B5" w:themeColor="accent1" w:themeShade="BF"/>
      <w:spacing w:val="-10"/>
      <w:kern w:val="28"/>
      <w:sz w:val="96"/>
      <w:szCs w:val="96"/>
    </w:rPr>
  </w:style>
  <w:style w:type="table" w:customStyle="1" w:styleId="GridTable4-Accent11">
    <w:name w:val="Grid Table 4 - Accent 11"/>
    <w:basedOn w:val="TableNormal"/>
    <w:uiPriority w:val="49"/>
    <w:rsid w:val="00B22657"/>
    <w:pPr>
      <w:spacing w:before="60" w:after="6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22657"/>
    <w:pPr>
      <w:tabs>
        <w:tab w:val="center" w:pos="4680"/>
        <w:tab w:val="right" w:pos="9360"/>
      </w:tabs>
      <w:spacing w:line="240" w:lineRule="auto"/>
    </w:pPr>
  </w:style>
  <w:style w:type="character" w:customStyle="1" w:styleId="HeaderChar">
    <w:name w:val="Header Char"/>
    <w:basedOn w:val="DefaultParagraphFont"/>
    <w:link w:val="Header"/>
    <w:uiPriority w:val="99"/>
    <w:rsid w:val="00B22657"/>
  </w:style>
  <w:style w:type="paragraph" w:styleId="Footer">
    <w:name w:val="footer"/>
    <w:basedOn w:val="Normal"/>
    <w:link w:val="FooterChar"/>
    <w:uiPriority w:val="99"/>
    <w:unhideWhenUsed/>
    <w:rsid w:val="00B22657"/>
    <w:pPr>
      <w:spacing w:line="240" w:lineRule="auto"/>
      <w:jc w:val="center"/>
    </w:pPr>
    <w:rPr>
      <w:color w:val="767171" w:themeColor="background2" w:themeShade="80"/>
    </w:rPr>
  </w:style>
  <w:style w:type="character" w:customStyle="1" w:styleId="FooterChar">
    <w:name w:val="Footer Char"/>
    <w:basedOn w:val="DefaultParagraphFont"/>
    <w:link w:val="Footer"/>
    <w:uiPriority w:val="99"/>
    <w:rsid w:val="00B22657"/>
    <w:rPr>
      <w:color w:val="767171" w:themeColor="background2" w:themeShade="80"/>
    </w:rPr>
  </w:style>
  <w:style w:type="paragraph" w:styleId="NoSpacing">
    <w:name w:val="No Spacing"/>
    <w:uiPriority w:val="3"/>
    <w:unhideWhenUsed/>
    <w:qFormat/>
    <w:rsid w:val="00B22657"/>
    <w:pPr>
      <w:spacing w:after="0" w:line="240" w:lineRule="auto"/>
    </w:pPr>
  </w:style>
  <w:style w:type="paragraph" w:customStyle="1" w:styleId="Checkbox">
    <w:name w:val="Checkbox"/>
    <w:basedOn w:val="Normal"/>
    <w:next w:val="Normal"/>
    <w:qFormat/>
    <w:rsid w:val="00B22657"/>
    <w:pPr>
      <w:spacing w:line="240" w:lineRule="auto"/>
      <w:jc w:val="center"/>
    </w:pPr>
    <w:rPr>
      <w:rFonts w:ascii="MS Gothic" w:eastAsia="MS Gothic" w:hAnsi="MS Gothic"/>
      <w:sz w:val="24"/>
    </w:rPr>
  </w:style>
  <w:style w:type="character" w:styleId="Hyperlink">
    <w:name w:val="Hyperlink"/>
    <w:basedOn w:val="DefaultParagraphFont"/>
    <w:uiPriority w:val="99"/>
    <w:unhideWhenUsed/>
    <w:rsid w:val="00C201CC"/>
    <w:rPr>
      <w:color w:val="0563C1" w:themeColor="hyperlink"/>
      <w:u w:val="single"/>
    </w:rPr>
  </w:style>
  <w:style w:type="paragraph" w:styleId="BalloonText">
    <w:name w:val="Balloon Text"/>
    <w:basedOn w:val="Normal"/>
    <w:link w:val="BalloonTextChar"/>
    <w:uiPriority w:val="99"/>
    <w:semiHidden/>
    <w:unhideWhenUsed/>
    <w:rsid w:val="00286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440"/>
    <w:rPr>
      <w:rFonts w:ascii="Tahoma" w:hAnsi="Tahoma" w:cs="Tahoma"/>
      <w:sz w:val="16"/>
      <w:szCs w:val="16"/>
    </w:rPr>
  </w:style>
  <w:style w:type="paragraph" w:styleId="ListParagraph">
    <w:name w:val="List Paragraph"/>
    <w:basedOn w:val="Normal"/>
    <w:uiPriority w:val="34"/>
    <w:unhideWhenUsed/>
    <w:qFormat/>
    <w:rsid w:val="00FC4CCF"/>
    <w:pPr>
      <w:ind w:left="720"/>
      <w:contextualSpacing/>
    </w:pPr>
  </w:style>
  <w:style w:type="paragraph" w:styleId="NormalWeb">
    <w:name w:val="Normal (Web)"/>
    <w:basedOn w:val="Normal"/>
    <w:uiPriority w:val="99"/>
    <w:unhideWhenUsed/>
    <w:rsid w:val="00165BE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165BEC"/>
    <w:rPr>
      <w:i/>
      <w:iCs/>
    </w:rPr>
  </w:style>
  <w:style w:type="character" w:styleId="Strong">
    <w:name w:val="Strong"/>
    <w:basedOn w:val="DefaultParagraphFont"/>
    <w:uiPriority w:val="22"/>
    <w:qFormat/>
    <w:rsid w:val="00165BEC"/>
    <w:rPr>
      <w:b/>
      <w:bCs/>
    </w:rPr>
  </w:style>
  <w:style w:type="character" w:styleId="UnresolvedMention">
    <w:name w:val="Unresolved Mention"/>
    <w:basedOn w:val="DefaultParagraphFont"/>
    <w:uiPriority w:val="99"/>
    <w:semiHidden/>
    <w:unhideWhenUsed/>
    <w:rsid w:val="0018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785">
      <w:bodyDiv w:val="1"/>
      <w:marLeft w:val="0"/>
      <w:marRight w:val="0"/>
      <w:marTop w:val="0"/>
      <w:marBottom w:val="0"/>
      <w:divBdr>
        <w:top w:val="none" w:sz="0" w:space="0" w:color="auto"/>
        <w:left w:val="none" w:sz="0" w:space="0" w:color="auto"/>
        <w:bottom w:val="none" w:sz="0" w:space="0" w:color="auto"/>
        <w:right w:val="none" w:sz="0" w:space="0" w:color="auto"/>
      </w:divBdr>
    </w:div>
    <w:div w:id="1432631024">
      <w:bodyDiv w:val="1"/>
      <w:marLeft w:val="0"/>
      <w:marRight w:val="0"/>
      <w:marTop w:val="0"/>
      <w:marBottom w:val="0"/>
      <w:divBdr>
        <w:top w:val="none" w:sz="0" w:space="0" w:color="auto"/>
        <w:left w:val="none" w:sz="0" w:space="0" w:color="auto"/>
        <w:bottom w:val="none" w:sz="0" w:space="0" w:color="auto"/>
        <w:right w:val="none" w:sz="0" w:space="0" w:color="auto"/>
      </w:divBdr>
    </w:div>
    <w:div w:id="15867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aveofsedona.com/floorplans/ceremony-terrace-floorpla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gaveofsedona.com/floorplans/celebration-terrace-floor-pla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aveofsedona.com/wp-content/uploads/2022/10/Amenities-Table-Cloths-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aveofsedona.com/wp-content/uploads/2022/12/CATERINGLIST-PDF.pdf" TargetMode="External"/><Relationship Id="rId5" Type="http://schemas.openxmlformats.org/officeDocument/2006/relationships/settings" Target="settings.xml"/><Relationship Id="rId15" Type="http://schemas.openxmlformats.org/officeDocument/2006/relationships/hyperlink" Target="https://agaveofsedona.com/wp-content/uploads/2017/02/Colored-rendering-2018-page-001.jpg" TargetMode="External"/><Relationship Id="rId10" Type="http://schemas.openxmlformats.org/officeDocument/2006/relationships/hyperlink" Target="https://agaveofsedona.com/wp-content/uploads/2023/04/Signature-Package-Vendors-PDF.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gaveofsedona@gmail.com" TargetMode="External"/><Relationship Id="rId14" Type="http://schemas.openxmlformats.org/officeDocument/2006/relationships/hyperlink" Target="https://agaveofsedona.com/wp-content/uploads/2022/10/MONTAGE-BLUE-AGAVE-BLANK-8-18-1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dr1\AppData\Roaming\Microsoft\Templates\Gift%20shopping%20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A6CC91A-88AA-4102-889C-44BE5DE38E5D}">
  <ds:schemaRefs>
    <ds:schemaRef ds:uri="http://schemas.openxmlformats.org/officeDocument/2006/bibliography"/>
  </ds:schemaRefs>
</ds:datastoreItem>
</file>

<file path=customXml/itemProps2.xml><?xml version="1.0" encoding="utf-8"?>
<ds:datastoreItem xmlns:ds="http://schemas.openxmlformats.org/officeDocument/2006/customXml" ds:itemID="{8EBD1A4C-C17E-4B1A-84C4-D3517D9D8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Gift shopping list</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2022-10-18T22:45:00Z</dcterms:created>
  <dcterms:modified xsi:type="dcterms:W3CDTF">2023-05-09T16:39:00Z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TC034649119991</vt:lpwstr>
  </property>
</Properties>
</file>